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1E0"/>
      </w:tblPr>
      <w:tblGrid>
        <w:gridCol w:w="4111"/>
        <w:gridCol w:w="6096"/>
      </w:tblGrid>
      <w:tr w:rsidR="00BF4FAD" w:rsidRPr="00A07789" w:rsidTr="00301259">
        <w:trPr>
          <w:trHeight w:val="909"/>
        </w:trPr>
        <w:tc>
          <w:tcPr>
            <w:tcW w:w="4111" w:type="dxa"/>
          </w:tcPr>
          <w:p w:rsidR="001877DC" w:rsidRPr="00AA1F7F" w:rsidRDefault="00BF4FAD" w:rsidP="00433964">
            <w:pPr>
              <w:ind w:right="6"/>
              <w:jc w:val="center"/>
              <w:rPr>
                <w:rFonts w:asciiTheme="majorHAnsi" w:hAnsiTheme="majorHAnsi" w:cstheme="majorHAnsi"/>
                <w:sz w:val="26"/>
                <w:szCs w:val="26"/>
              </w:rPr>
            </w:pPr>
            <w:r w:rsidRPr="00AA1F7F">
              <w:rPr>
                <w:rFonts w:asciiTheme="majorHAnsi" w:hAnsiTheme="majorHAnsi" w:cstheme="majorHAnsi"/>
                <w:sz w:val="26"/>
                <w:szCs w:val="26"/>
              </w:rPr>
              <w:t>BỘ TƯ PHÁP</w:t>
            </w:r>
          </w:p>
          <w:p w:rsidR="00502C79" w:rsidRPr="00AA1F7F" w:rsidRDefault="00BF4FAD" w:rsidP="00433964">
            <w:pPr>
              <w:ind w:right="6"/>
              <w:jc w:val="center"/>
              <w:rPr>
                <w:rFonts w:asciiTheme="majorHAnsi" w:hAnsiTheme="majorHAnsi" w:cstheme="majorHAnsi"/>
                <w:b/>
                <w:szCs w:val="28"/>
              </w:rPr>
            </w:pPr>
            <w:r w:rsidRPr="00AA1F7F">
              <w:rPr>
                <w:rFonts w:asciiTheme="majorHAnsi" w:hAnsiTheme="majorHAnsi" w:cstheme="majorHAnsi"/>
                <w:b/>
                <w:szCs w:val="28"/>
              </w:rPr>
              <w:t>TRƯỜNG TRUNG CẤP LUẬT</w:t>
            </w:r>
            <w:r w:rsidR="00A07789" w:rsidRPr="00AA1F7F">
              <w:rPr>
                <w:rFonts w:asciiTheme="majorHAnsi" w:hAnsiTheme="majorHAnsi" w:cstheme="majorHAnsi"/>
                <w:b/>
                <w:szCs w:val="28"/>
              </w:rPr>
              <w:t xml:space="preserve"> </w:t>
            </w:r>
          </w:p>
          <w:p w:rsidR="00BF4FAD" w:rsidRPr="00A07789" w:rsidRDefault="00BF4FAD" w:rsidP="00433964">
            <w:pPr>
              <w:ind w:right="6"/>
              <w:jc w:val="center"/>
              <w:rPr>
                <w:rFonts w:asciiTheme="majorHAnsi" w:hAnsiTheme="majorHAnsi" w:cstheme="majorHAnsi"/>
                <w:sz w:val="26"/>
                <w:szCs w:val="26"/>
              </w:rPr>
            </w:pPr>
            <w:r w:rsidRPr="00AA1F7F">
              <w:rPr>
                <w:rFonts w:asciiTheme="majorHAnsi" w:hAnsiTheme="majorHAnsi" w:cstheme="majorHAnsi"/>
                <w:b/>
                <w:szCs w:val="28"/>
              </w:rPr>
              <w:t>TÂY BẮC</w:t>
            </w:r>
          </w:p>
        </w:tc>
        <w:tc>
          <w:tcPr>
            <w:tcW w:w="6096" w:type="dxa"/>
          </w:tcPr>
          <w:p w:rsidR="00BF4FAD" w:rsidRPr="00AA1F7F" w:rsidRDefault="00BF4FAD" w:rsidP="00433964">
            <w:pPr>
              <w:ind w:right="6"/>
              <w:jc w:val="center"/>
              <w:rPr>
                <w:rFonts w:asciiTheme="majorHAnsi" w:hAnsiTheme="majorHAnsi" w:cstheme="majorHAnsi"/>
                <w:b/>
                <w:szCs w:val="28"/>
              </w:rPr>
            </w:pPr>
            <w:r w:rsidRPr="00AA1F7F">
              <w:rPr>
                <w:rFonts w:asciiTheme="majorHAnsi" w:hAnsiTheme="majorHAnsi" w:cstheme="majorHAnsi"/>
                <w:b/>
                <w:szCs w:val="28"/>
              </w:rPr>
              <w:t>CỘNG HOÀ XÃ HỘI CHỦ NGHĨA VIỆT NAM</w:t>
            </w:r>
          </w:p>
          <w:p w:rsidR="00BF4FAD" w:rsidRPr="00A07789" w:rsidRDefault="00D54374" w:rsidP="00433964">
            <w:pPr>
              <w:ind w:right="6"/>
              <w:jc w:val="center"/>
              <w:rPr>
                <w:rFonts w:asciiTheme="majorHAnsi" w:hAnsiTheme="majorHAnsi" w:cstheme="majorHAnsi"/>
                <w:i/>
                <w:sz w:val="26"/>
                <w:szCs w:val="26"/>
              </w:rPr>
            </w:pPr>
            <w:r w:rsidRPr="00D54374">
              <w:rPr>
                <w:rFonts w:asciiTheme="majorHAnsi" w:hAnsiTheme="majorHAnsi" w:cstheme="majorHAnsi"/>
                <w:noProof/>
                <w:szCs w:val="28"/>
              </w:rPr>
              <w:pict>
                <v:line id="Straight Connector 3" o:spid="_x0000_s1027" style="position:absolute;left:0;text-align:left;flip:y;z-index:251657728;visibility:visible" from="68.6pt,18.55pt" to="223.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"/>
              </w:pict>
            </w:r>
            <w:r w:rsidR="00BF4FAD" w:rsidRPr="00AA1F7F">
              <w:rPr>
                <w:rFonts w:asciiTheme="majorHAnsi" w:hAnsiTheme="majorHAnsi" w:cstheme="majorHAnsi"/>
                <w:b/>
                <w:szCs w:val="28"/>
              </w:rPr>
              <w:t>Độc lập-Tự do-Hạnh phúc</w:t>
            </w:r>
            <w:r w:rsidR="00BF4FAD" w:rsidRPr="00A07789">
              <w:rPr>
                <w:rFonts w:asciiTheme="majorHAnsi" w:hAnsiTheme="majorHAnsi" w:cstheme="majorHAnsi"/>
                <w:b/>
                <w:sz w:val="26"/>
                <w:szCs w:val="26"/>
              </w:rPr>
              <w:t xml:space="preserve"> </w:t>
            </w:r>
          </w:p>
        </w:tc>
      </w:tr>
      <w:tr w:rsidR="00E47EC2" w:rsidRPr="00361198" w:rsidTr="00301259">
        <w:trPr>
          <w:trHeight w:val="274"/>
        </w:trPr>
        <w:tc>
          <w:tcPr>
            <w:tcW w:w="4111" w:type="dxa"/>
          </w:tcPr>
          <w:p w:rsidR="00E47EC2" w:rsidRPr="00A07789" w:rsidRDefault="00D54374" w:rsidP="00F43673">
            <w:pPr>
              <w:spacing w:before="120" w:line="300" w:lineRule="exact"/>
              <w:ind w:right="113"/>
              <w:jc w:val="center"/>
              <w:rPr>
                <w:rFonts w:asciiTheme="majorHAnsi" w:hAnsiTheme="majorHAnsi" w:cstheme="majorHAnsi"/>
                <w:sz w:val="26"/>
                <w:szCs w:val="26"/>
              </w:rPr>
            </w:pPr>
            <w:r w:rsidRPr="00D54374">
              <w:rPr>
                <w:rFonts w:asciiTheme="majorHAnsi" w:hAnsiTheme="majorHAnsi" w:cstheme="majorHAnsi"/>
                <w:noProof/>
                <w:szCs w:val="28"/>
              </w:rPr>
              <w:pict>
                <v:line id="_x0000_s1029" style="position:absolute;left:0;text-align:left;z-index:251658752;visibility:visible;mso-position-horizontal-relative:text;mso-position-vertical-relative:text" from="81.5pt,1.2pt" to="1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"/>
              </w:pict>
            </w:r>
            <w:r w:rsidR="00E47EC2" w:rsidRPr="00A07789">
              <w:rPr>
                <w:rFonts w:asciiTheme="majorHAnsi" w:hAnsiTheme="majorHAnsi" w:cstheme="majorHAnsi"/>
                <w:color w:val="000000"/>
                <w:sz w:val="26"/>
                <w:szCs w:val="26"/>
                <w:lang w:val="nl-NL"/>
              </w:rPr>
              <w:t xml:space="preserve">Số: </w:t>
            </w:r>
            <w:r w:rsidR="007F0239">
              <w:rPr>
                <w:rFonts w:asciiTheme="majorHAnsi" w:hAnsiTheme="majorHAnsi" w:cstheme="majorHAnsi"/>
                <w:color w:val="000000"/>
                <w:sz w:val="26"/>
                <w:szCs w:val="26"/>
                <w:lang w:val="nl-NL"/>
              </w:rPr>
              <w:t xml:space="preserve"> </w:t>
            </w:r>
            <w:r w:rsidR="00F43673">
              <w:rPr>
                <w:rFonts w:asciiTheme="majorHAnsi" w:hAnsiTheme="majorHAnsi" w:cstheme="majorHAnsi"/>
                <w:color w:val="000000"/>
                <w:sz w:val="26"/>
                <w:szCs w:val="26"/>
                <w:lang w:val="nl-NL"/>
              </w:rPr>
              <w:t>57</w:t>
            </w:r>
            <w:r w:rsidR="005B3084">
              <w:rPr>
                <w:rFonts w:asciiTheme="majorHAnsi" w:hAnsiTheme="majorHAnsi" w:cstheme="majorHAnsi"/>
                <w:color w:val="000000"/>
                <w:sz w:val="26"/>
                <w:szCs w:val="26"/>
                <w:lang w:val="vi-VN"/>
              </w:rPr>
              <w:t>/</w:t>
            </w:r>
            <w:r w:rsidR="00A07789" w:rsidRPr="00A07789">
              <w:rPr>
                <w:rFonts w:asciiTheme="majorHAnsi" w:hAnsiTheme="majorHAnsi" w:cstheme="majorHAnsi"/>
                <w:bCs/>
                <w:color w:val="000000"/>
                <w:spacing w:val="2"/>
                <w:sz w:val="26"/>
                <w:szCs w:val="26"/>
                <w:lang w:val="sv-SE"/>
              </w:rPr>
              <w:t>TB-</w:t>
            </w:r>
            <w:r w:rsidR="00E47EC2" w:rsidRPr="00A07789">
              <w:rPr>
                <w:rFonts w:asciiTheme="majorHAnsi" w:hAnsiTheme="majorHAnsi" w:cstheme="majorHAnsi"/>
                <w:bCs/>
                <w:color w:val="000000"/>
                <w:spacing w:val="2"/>
                <w:sz w:val="26"/>
                <w:szCs w:val="26"/>
                <w:lang w:val="sv-SE"/>
              </w:rPr>
              <w:t>TCLTB</w:t>
            </w:r>
          </w:p>
        </w:tc>
        <w:tc>
          <w:tcPr>
            <w:tcW w:w="6096" w:type="dxa"/>
          </w:tcPr>
          <w:p w:rsidR="00E47EC2" w:rsidRPr="00A308CF" w:rsidRDefault="00E47EC2" w:rsidP="00F43673">
            <w:pPr>
              <w:spacing w:before="120" w:line="300" w:lineRule="exact"/>
              <w:ind w:right="113"/>
              <w:jc w:val="right"/>
              <w:rPr>
                <w:rFonts w:asciiTheme="majorHAnsi" w:hAnsiTheme="majorHAnsi" w:cstheme="majorHAnsi"/>
                <w:i/>
                <w:szCs w:val="28"/>
                <w:lang w:val="fr-FR"/>
              </w:rPr>
            </w:pPr>
            <w:r w:rsidRPr="00B273A7">
              <w:rPr>
                <w:rFonts w:asciiTheme="majorHAnsi" w:hAnsiTheme="majorHAnsi" w:cstheme="majorHAnsi"/>
                <w:i/>
                <w:szCs w:val="28"/>
                <w:lang w:val="fr-FR"/>
              </w:rPr>
              <w:t>Sơn La, ngày</w:t>
            </w:r>
            <w:r w:rsidR="00905199" w:rsidRPr="00B273A7">
              <w:rPr>
                <w:rFonts w:asciiTheme="majorHAnsi" w:hAnsiTheme="majorHAnsi" w:cstheme="majorHAnsi"/>
                <w:i/>
                <w:szCs w:val="28"/>
                <w:lang w:val="fr-FR"/>
              </w:rPr>
              <w:t xml:space="preserve"> </w:t>
            </w:r>
            <w:r w:rsidR="00F43673">
              <w:rPr>
                <w:rFonts w:asciiTheme="majorHAnsi" w:hAnsiTheme="majorHAnsi" w:cstheme="majorHAnsi"/>
                <w:i/>
                <w:szCs w:val="28"/>
                <w:lang w:val="fr-FR"/>
              </w:rPr>
              <w:t>21</w:t>
            </w:r>
            <w:r w:rsidRPr="00B273A7">
              <w:rPr>
                <w:rFonts w:asciiTheme="majorHAnsi" w:hAnsiTheme="majorHAnsi" w:cstheme="majorHAnsi"/>
                <w:i/>
                <w:szCs w:val="28"/>
                <w:lang w:val="fr-FR"/>
              </w:rPr>
              <w:t xml:space="preserve"> tháng</w:t>
            </w:r>
            <w:r w:rsidR="00905199" w:rsidRPr="00B273A7">
              <w:rPr>
                <w:rFonts w:asciiTheme="majorHAnsi" w:hAnsiTheme="majorHAnsi" w:cstheme="majorHAnsi"/>
                <w:i/>
                <w:szCs w:val="28"/>
                <w:lang w:val="fr-FR"/>
              </w:rPr>
              <w:t xml:space="preserve"> </w:t>
            </w:r>
            <w:r w:rsidR="00F43673">
              <w:rPr>
                <w:rFonts w:asciiTheme="majorHAnsi" w:hAnsiTheme="majorHAnsi" w:cstheme="majorHAnsi"/>
                <w:i/>
                <w:szCs w:val="28"/>
                <w:lang w:val="fr-FR"/>
              </w:rPr>
              <w:t>12</w:t>
            </w:r>
            <w:r w:rsidR="00B80E17" w:rsidRPr="00B273A7">
              <w:rPr>
                <w:rFonts w:asciiTheme="majorHAnsi" w:hAnsiTheme="majorHAnsi" w:cstheme="majorHAnsi"/>
                <w:i/>
                <w:szCs w:val="28"/>
                <w:lang w:val="fr-FR"/>
              </w:rPr>
              <w:t xml:space="preserve"> </w:t>
            </w:r>
            <w:r w:rsidRPr="00B273A7">
              <w:rPr>
                <w:rFonts w:asciiTheme="majorHAnsi" w:hAnsiTheme="majorHAnsi" w:cstheme="majorHAnsi"/>
                <w:i/>
                <w:szCs w:val="28"/>
                <w:lang w:val="fr-FR"/>
              </w:rPr>
              <w:t>năm 201</w:t>
            </w:r>
            <w:r w:rsidR="00A308CF">
              <w:rPr>
                <w:rFonts w:asciiTheme="majorHAnsi" w:hAnsiTheme="majorHAnsi" w:cstheme="majorHAnsi"/>
                <w:i/>
                <w:szCs w:val="28"/>
                <w:lang w:val="fr-FR"/>
              </w:rPr>
              <w:t>8</w:t>
            </w:r>
          </w:p>
        </w:tc>
      </w:tr>
    </w:tbl>
    <w:p w:rsidR="00BF4FAD" w:rsidRPr="00B80E17" w:rsidRDefault="00BF4FAD" w:rsidP="00696452">
      <w:pPr>
        <w:pStyle w:val="NormalWeb"/>
        <w:shd w:val="clear" w:color="auto" w:fill="FFFFFF"/>
        <w:spacing w:before="120" w:beforeAutospacing="0" w:after="0" w:afterAutospacing="0"/>
        <w:ind w:right="6"/>
        <w:jc w:val="center"/>
        <w:outlineLvl w:val="0"/>
        <w:rPr>
          <w:rStyle w:val="Strong"/>
          <w:rFonts w:asciiTheme="majorHAnsi" w:hAnsiTheme="majorHAnsi" w:cstheme="majorHAnsi"/>
          <w:sz w:val="28"/>
          <w:szCs w:val="28"/>
          <w:lang w:val="fr-FR"/>
        </w:rPr>
      </w:pPr>
      <w:r w:rsidRPr="00B80E17">
        <w:rPr>
          <w:rStyle w:val="Strong"/>
          <w:rFonts w:asciiTheme="majorHAnsi" w:hAnsiTheme="majorHAnsi" w:cstheme="majorHAnsi"/>
          <w:sz w:val="28"/>
          <w:szCs w:val="28"/>
          <w:lang w:val="fr-FR"/>
        </w:rPr>
        <w:t>THÔNG BÁO</w:t>
      </w:r>
    </w:p>
    <w:p w:rsidR="00BF4FAD" w:rsidRPr="00B273A7" w:rsidRDefault="00D54374" w:rsidP="00502C79">
      <w:pPr>
        <w:pStyle w:val="NormalWeb"/>
        <w:shd w:val="clear" w:color="auto" w:fill="FFFFFF"/>
        <w:spacing w:before="0" w:beforeAutospacing="0" w:after="0" w:afterAutospacing="0"/>
        <w:ind w:right="6"/>
        <w:jc w:val="center"/>
        <w:outlineLvl w:val="0"/>
        <w:rPr>
          <w:rStyle w:val="Strong"/>
          <w:rFonts w:asciiTheme="majorHAnsi" w:hAnsiTheme="majorHAnsi" w:cstheme="majorHAnsi"/>
          <w:sz w:val="28"/>
          <w:szCs w:val="28"/>
          <w:lang w:val="vi-VN"/>
        </w:rPr>
      </w:pPr>
      <w:r w:rsidRPr="00D54374">
        <w:rPr>
          <w:rFonts w:asciiTheme="majorHAnsi" w:hAnsiTheme="majorHAnsi" w:cstheme="majorHAnsi"/>
          <w:noProof/>
          <w:sz w:val="28"/>
          <w:szCs w:val="28"/>
        </w:rPr>
        <w:pict>
          <v:line id="Straight Connector 4" o:spid="_x0000_s1028" style="position:absolute;left:0;text-align:left;z-index:251656704;visibility:visible" from="140.1pt,19.4pt" to="310.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M5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Mn9J8D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"/>
        </w:pict>
      </w:r>
      <w:r w:rsidR="00BF4FAD" w:rsidRPr="00B273A7">
        <w:rPr>
          <w:rStyle w:val="Strong"/>
          <w:rFonts w:asciiTheme="majorHAnsi" w:hAnsiTheme="majorHAnsi" w:cstheme="majorHAnsi"/>
          <w:sz w:val="28"/>
          <w:szCs w:val="28"/>
          <w:lang w:val="fr-FR"/>
        </w:rPr>
        <w:t>Tuyển sinh Trung cấp Luật năm 201</w:t>
      </w:r>
      <w:r w:rsidR="00433964" w:rsidRPr="00B273A7">
        <w:rPr>
          <w:rStyle w:val="Strong"/>
          <w:rFonts w:asciiTheme="majorHAnsi" w:hAnsiTheme="majorHAnsi" w:cstheme="majorHAnsi"/>
          <w:sz w:val="28"/>
          <w:szCs w:val="28"/>
          <w:lang w:val="vi-VN"/>
        </w:rPr>
        <w:t>9</w:t>
      </w:r>
    </w:p>
    <w:p w:rsidR="00BF4FAD" w:rsidRPr="00B273A7" w:rsidRDefault="00BF4FAD" w:rsidP="00D848DC">
      <w:pPr>
        <w:pStyle w:val="NormalWeb"/>
        <w:shd w:val="clear" w:color="auto" w:fill="FFFFFF"/>
        <w:spacing w:before="0" w:beforeAutospacing="0" w:after="0" w:afterAutospacing="0" w:line="280" w:lineRule="exact"/>
        <w:ind w:right="6"/>
        <w:outlineLvl w:val="0"/>
        <w:rPr>
          <w:rFonts w:asciiTheme="majorHAnsi" w:hAnsiTheme="majorHAnsi" w:cstheme="majorHAnsi"/>
          <w:b/>
          <w:bCs/>
          <w:sz w:val="28"/>
          <w:szCs w:val="28"/>
          <w:lang w:val="fr-FR"/>
        </w:rPr>
      </w:pPr>
    </w:p>
    <w:p w:rsidR="00BF4FAD" w:rsidRPr="00B273A7" w:rsidRDefault="00BF4FAD" w:rsidP="00301259">
      <w:pPr>
        <w:pStyle w:val="NormalWeb"/>
        <w:shd w:val="clear" w:color="auto" w:fill="FFFFFF"/>
        <w:tabs>
          <w:tab w:val="right" w:pos="9065"/>
        </w:tabs>
        <w:spacing w:before="0" w:beforeAutospacing="0" w:after="0" w:afterAutospacing="0"/>
        <w:ind w:right="6" w:firstLine="567"/>
        <w:jc w:val="both"/>
        <w:outlineLvl w:val="0"/>
        <w:rPr>
          <w:rFonts w:asciiTheme="majorHAnsi" w:hAnsiTheme="majorHAnsi" w:cstheme="majorHAnsi"/>
          <w:b/>
          <w:bCs/>
          <w:sz w:val="28"/>
          <w:szCs w:val="28"/>
          <w:lang w:val="vi-VN"/>
        </w:rPr>
      </w:pPr>
      <w:r w:rsidRPr="00B273A7">
        <w:rPr>
          <w:rStyle w:val="Strong"/>
          <w:rFonts w:asciiTheme="majorHAnsi" w:hAnsiTheme="majorHAnsi" w:cstheme="majorHAnsi"/>
          <w:sz w:val="28"/>
          <w:szCs w:val="28"/>
          <w:lang w:val="fr-FR"/>
        </w:rPr>
        <w:t>1. Đối tượng và điều kiện tuyển sinh</w:t>
      </w:r>
      <w:r w:rsidR="00A308CF">
        <w:rPr>
          <w:rStyle w:val="Strong"/>
          <w:rFonts w:asciiTheme="majorHAnsi" w:hAnsiTheme="majorHAnsi" w:cstheme="majorHAnsi"/>
          <w:sz w:val="28"/>
          <w:szCs w:val="28"/>
          <w:lang w:val="fr-FR"/>
        </w:rPr>
        <w:tab/>
      </w:r>
    </w:p>
    <w:p w:rsidR="00BF4FAD" w:rsidRPr="00B273A7" w:rsidRDefault="00BF4FAD" w:rsidP="00301259">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lang w:val="vi-VN"/>
        </w:rPr>
      </w:pPr>
      <w:r w:rsidRPr="005B78DC">
        <w:rPr>
          <w:rFonts w:asciiTheme="majorHAnsi" w:hAnsiTheme="majorHAnsi" w:cstheme="majorHAnsi"/>
          <w:sz w:val="28"/>
          <w:szCs w:val="28"/>
          <w:lang w:val="vi-VN"/>
        </w:rPr>
        <w:t xml:space="preserve">- Công dân Việt Nam có đủ sức khỏe để học tập, không trong thời gian chấp hành hình phạt hoặc </w:t>
      </w:r>
      <w:r w:rsidR="009134C8" w:rsidRPr="005B78DC">
        <w:rPr>
          <w:rFonts w:asciiTheme="majorHAnsi" w:hAnsiTheme="majorHAnsi" w:cstheme="majorHAnsi"/>
          <w:sz w:val="28"/>
          <w:szCs w:val="28"/>
          <w:lang w:val="vi-VN"/>
        </w:rPr>
        <w:t>bị truy cứu trách nhiệm hình sự;</w:t>
      </w:r>
    </w:p>
    <w:p w:rsidR="00BF4FAD" w:rsidRPr="00B273A7" w:rsidRDefault="00B80E17" w:rsidP="00301259">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lang w:val="vi-VN"/>
        </w:rPr>
      </w:pPr>
      <w:r w:rsidRPr="00B273A7">
        <w:rPr>
          <w:rFonts w:asciiTheme="majorHAnsi" w:hAnsiTheme="majorHAnsi" w:cstheme="majorHAnsi"/>
          <w:sz w:val="28"/>
          <w:szCs w:val="28"/>
          <w:lang w:val="vi-VN"/>
        </w:rPr>
        <w:t xml:space="preserve">- </w:t>
      </w:r>
      <w:r w:rsidRPr="00B273A7">
        <w:rPr>
          <w:rFonts w:asciiTheme="majorHAnsi" w:hAnsiTheme="majorHAnsi" w:cstheme="majorHAnsi"/>
          <w:spacing w:val="8"/>
          <w:sz w:val="28"/>
          <w:szCs w:val="28"/>
          <w:lang w:val="vi-VN"/>
        </w:rPr>
        <w:t xml:space="preserve">Đã tốt nghiệp trung học cơ </w:t>
      </w:r>
      <w:r w:rsidR="00063901" w:rsidRPr="00B273A7">
        <w:rPr>
          <w:rFonts w:asciiTheme="majorHAnsi" w:hAnsiTheme="majorHAnsi" w:cstheme="majorHAnsi"/>
          <w:spacing w:val="8"/>
          <w:sz w:val="28"/>
          <w:szCs w:val="28"/>
          <w:lang w:val="vi-VN"/>
        </w:rPr>
        <w:t xml:space="preserve">sở hoặc </w:t>
      </w:r>
      <w:r w:rsidR="00BF4FAD" w:rsidRPr="00B273A7">
        <w:rPr>
          <w:rFonts w:asciiTheme="majorHAnsi" w:hAnsiTheme="majorHAnsi" w:cstheme="majorHAnsi"/>
          <w:spacing w:val="8"/>
          <w:sz w:val="28"/>
          <w:szCs w:val="28"/>
          <w:lang w:val="vi-VN"/>
        </w:rPr>
        <w:t>trung học phổ thông hoặc trung cấp chuyên nghiệp ngành khác trở lên.</w:t>
      </w:r>
    </w:p>
    <w:p w:rsidR="00EA2D65" w:rsidRPr="00B273A7" w:rsidRDefault="00EA2D65" w:rsidP="00301259">
      <w:pPr>
        <w:pStyle w:val="NormalWeb"/>
        <w:shd w:val="clear" w:color="auto" w:fill="FFFFFF"/>
        <w:spacing w:before="0" w:beforeAutospacing="0" w:after="0" w:afterAutospacing="0"/>
        <w:ind w:firstLine="567"/>
        <w:jc w:val="both"/>
        <w:outlineLvl w:val="0"/>
        <w:rPr>
          <w:rStyle w:val="Strong"/>
          <w:rFonts w:asciiTheme="majorHAnsi" w:hAnsiTheme="majorHAnsi" w:cstheme="majorHAnsi"/>
          <w:sz w:val="28"/>
          <w:szCs w:val="28"/>
          <w:lang w:val="vi-VN"/>
        </w:rPr>
      </w:pPr>
      <w:r w:rsidRPr="00B273A7">
        <w:rPr>
          <w:rFonts w:asciiTheme="majorHAnsi" w:hAnsiTheme="majorHAnsi" w:cstheme="majorHAnsi"/>
          <w:b/>
          <w:sz w:val="28"/>
          <w:szCs w:val="28"/>
          <w:lang w:val="vi-VN"/>
        </w:rPr>
        <w:t>2</w:t>
      </w:r>
      <w:r w:rsidRPr="00B273A7">
        <w:rPr>
          <w:rStyle w:val="Strong"/>
          <w:rFonts w:asciiTheme="majorHAnsi" w:hAnsiTheme="majorHAnsi" w:cstheme="majorHAnsi"/>
          <w:sz w:val="28"/>
          <w:szCs w:val="28"/>
          <w:lang w:val="vi-VN"/>
        </w:rPr>
        <w:t>. Thời gian đào tạo</w:t>
      </w:r>
    </w:p>
    <w:p w:rsidR="00EA2D65" w:rsidRPr="00B273A7" w:rsidRDefault="00EA2D65" w:rsidP="00301259">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lang w:val="vi-VN"/>
        </w:rPr>
      </w:pPr>
      <w:r w:rsidRPr="00B273A7">
        <w:rPr>
          <w:rFonts w:asciiTheme="majorHAnsi" w:hAnsiTheme="majorHAnsi" w:cstheme="majorHAnsi"/>
          <w:sz w:val="28"/>
          <w:szCs w:val="28"/>
          <w:lang w:val="vi-VN"/>
        </w:rPr>
        <w:t>- Hai năm: Đối với học sinh đã tốt nghiệp hệ Trung học phổ thông</w:t>
      </w:r>
      <w:r w:rsidR="00E83295" w:rsidRPr="00B273A7">
        <w:rPr>
          <w:rFonts w:asciiTheme="majorHAnsi" w:hAnsiTheme="majorHAnsi" w:cstheme="majorHAnsi"/>
          <w:sz w:val="28"/>
          <w:szCs w:val="28"/>
          <w:lang w:val="vi-VN"/>
        </w:rPr>
        <w:t>.</w:t>
      </w:r>
    </w:p>
    <w:p w:rsidR="00EA2D65" w:rsidRPr="00B273A7" w:rsidRDefault="00EA2D65" w:rsidP="00301259">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lang w:val="vi-VN"/>
        </w:rPr>
      </w:pPr>
      <w:r w:rsidRPr="00B273A7">
        <w:rPr>
          <w:rFonts w:asciiTheme="majorHAnsi" w:hAnsiTheme="majorHAnsi" w:cstheme="majorHAnsi"/>
          <w:sz w:val="28"/>
          <w:szCs w:val="28"/>
          <w:lang w:val="vi-VN"/>
        </w:rPr>
        <w:t>- Ba năm: Đối với học sinh đã tốt nghiệp hệ Trung học cơ sở</w:t>
      </w:r>
      <w:r w:rsidR="00E83295" w:rsidRPr="00B273A7">
        <w:rPr>
          <w:rFonts w:asciiTheme="majorHAnsi" w:hAnsiTheme="majorHAnsi" w:cstheme="majorHAnsi"/>
          <w:sz w:val="28"/>
          <w:szCs w:val="28"/>
          <w:lang w:val="vi-VN"/>
        </w:rPr>
        <w:t>.</w:t>
      </w:r>
    </w:p>
    <w:p w:rsidR="00BF4FAD" w:rsidRPr="00B273A7" w:rsidRDefault="00EA2D65" w:rsidP="00301259">
      <w:pPr>
        <w:pStyle w:val="NormalWeb"/>
        <w:shd w:val="clear" w:color="auto" w:fill="FFFFFF"/>
        <w:spacing w:before="0" w:beforeAutospacing="0" w:after="0" w:afterAutospacing="0"/>
        <w:ind w:firstLine="567"/>
        <w:jc w:val="both"/>
        <w:outlineLvl w:val="0"/>
        <w:rPr>
          <w:rFonts w:asciiTheme="majorHAnsi" w:hAnsiTheme="majorHAnsi" w:cstheme="majorHAnsi"/>
          <w:b/>
          <w:sz w:val="28"/>
          <w:szCs w:val="28"/>
          <w:lang w:val="vi-VN"/>
        </w:rPr>
      </w:pPr>
      <w:r w:rsidRPr="00B273A7">
        <w:rPr>
          <w:rFonts w:asciiTheme="majorHAnsi" w:hAnsiTheme="majorHAnsi" w:cstheme="majorHAnsi"/>
          <w:b/>
          <w:sz w:val="28"/>
          <w:szCs w:val="28"/>
          <w:lang w:val="vi-VN"/>
        </w:rPr>
        <w:t>3</w:t>
      </w:r>
      <w:r w:rsidR="00BF4FAD" w:rsidRPr="00B273A7">
        <w:rPr>
          <w:rFonts w:asciiTheme="majorHAnsi" w:hAnsiTheme="majorHAnsi" w:cstheme="majorHAnsi"/>
          <w:b/>
          <w:sz w:val="28"/>
          <w:szCs w:val="28"/>
          <w:lang w:val="vi-VN"/>
        </w:rPr>
        <w:t xml:space="preserve">. Chỉ tiêu và hình thức tuyển sinh </w:t>
      </w:r>
    </w:p>
    <w:p w:rsidR="00BF4FAD" w:rsidRPr="00B273A7" w:rsidRDefault="00BF4FAD" w:rsidP="00301259">
      <w:pPr>
        <w:pStyle w:val="NormalWeb"/>
        <w:shd w:val="clear" w:color="auto" w:fill="FFFFFF"/>
        <w:spacing w:before="0" w:beforeAutospacing="0" w:after="0" w:afterAutospacing="0" w:line="276" w:lineRule="auto"/>
        <w:ind w:firstLine="567"/>
        <w:jc w:val="both"/>
        <w:rPr>
          <w:rFonts w:asciiTheme="majorHAnsi" w:hAnsiTheme="majorHAnsi" w:cstheme="majorHAnsi"/>
          <w:sz w:val="28"/>
          <w:szCs w:val="28"/>
          <w:lang w:val="vi-VN"/>
        </w:rPr>
      </w:pPr>
      <w:r w:rsidRPr="00B273A7">
        <w:rPr>
          <w:rFonts w:asciiTheme="majorHAnsi" w:hAnsiTheme="majorHAnsi" w:cstheme="majorHAnsi"/>
          <w:sz w:val="28"/>
          <w:szCs w:val="28"/>
          <w:lang w:val="vi-VN"/>
        </w:rPr>
        <w:t xml:space="preserve">- Chỉ tiêu tuyển sinh hệ chính quy: </w:t>
      </w:r>
      <w:r w:rsidR="00F43673" w:rsidRPr="00F43673">
        <w:rPr>
          <w:rFonts w:asciiTheme="majorHAnsi" w:hAnsiTheme="majorHAnsi" w:cstheme="majorHAnsi"/>
          <w:sz w:val="28"/>
          <w:szCs w:val="28"/>
          <w:lang w:val="vi-VN"/>
        </w:rPr>
        <w:t>20</w:t>
      </w:r>
      <w:r w:rsidR="00063901" w:rsidRPr="00B273A7">
        <w:rPr>
          <w:rFonts w:asciiTheme="majorHAnsi" w:hAnsiTheme="majorHAnsi" w:cstheme="majorHAnsi"/>
          <w:sz w:val="28"/>
          <w:szCs w:val="28"/>
          <w:lang w:val="vi-VN"/>
        </w:rPr>
        <w:t>0</w:t>
      </w:r>
      <w:r w:rsidRPr="00B273A7">
        <w:rPr>
          <w:rFonts w:asciiTheme="majorHAnsi" w:hAnsiTheme="majorHAnsi" w:cstheme="majorHAnsi"/>
          <w:sz w:val="28"/>
          <w:szCs w:val="28"/>
          <w:lang w:val="vi-VN"/>
        </w:rPr>
        <w:t xml:space="preserve"> chỉ tiêu</w:t>
      </w:r>
    </w:p>
    <w:p w:rsidR="00EA2D65" w:rsidRPr="00B273A7" w:rsidRDefault="00BF4FAD" w:rsidP="00301259">
      <w:pPr>
        <w:pStyle w:val="NormalWeb"/>
        <w:shd w:val="clear" w:color="auto" w:fill="FFFFFF"/>
        <w:spacing w:before="0" w:beforeAutospacing="0" w:after="0" w:afterAutospacing="0" w:line="276" w:lineRule="auto"/>
        <w:ind w:firstLine="567"/>
        <w:jc w:val="both"/>
        <w:rPr>
          <w:rFonts w:asciiTheme="majorHAnsi" w:hAnsiTheme="majorHAnsi" w:cstheme="majorHAnsi"/>
          <w:i/>
          <w:sz w:val="28"/>
          <w:szCs w:val="28"/>
          <w:lang w:val="vi-VN"/>
        </w:rPr>
      </w:pPr>
      <w:r w:rsidRPr="00B273A7">
        <w:rPr>
          <w:rFonts w:asciiTheme="majorHAnsi" w:hAnsiTheme="majorHAnsi" w:cstheme="majorHAnsi"/>
          <w:sz w:val="28"/>
          <w:szCs w:val="28"/>
          <w:lang w:val="vi-VN"/>
        </w:rPr>
        <w:t>- Hình thức tuyển sinh: Xét tuyển (</w:t>
      </w:r>
      <w:r w:rsidRPr="00B273A7">
        <w:rPr>
          <w:rFonts w:asciiTheme="majorHAnsi" w:hAnsiTheme="majorHAnsi" w:cstheme="majorHAnsi"/>
          <w:i/>
          <w:sz w:val="28"/>
          <w:szCs w:val="28"/>
          <w:lang w:val="vi-VN"/>
        </w:rPr>
        <w:t>không phải thi tuyển)</w:t>
      </w:r>
    </w:p>
    <w:p w:rsidR="00EA2D65" w:rsidRPr="00B273A7" w:rsidRDefault="00EA2D65" w:rsidP="00301259">
      <w:pPr>
        <w:pStyle w:val="NormalWeb"/>
        <w:shd w:val="clear" w:color="auto" w:fill="FFFFFF"/>
        <w:spacing w:before="0" w:beforeAutospacing="0" w:after="0" w:afterAutospacing="0"/>
        <w:ind w:firstLine="567"/>
        <w:jc w:val="both"/>
        <w:rPr>
          <w:rFonts w:asciiTheme="majorHAnsi" w:hAnsiTheme="majorHAnsi" w:cstheme="majorHAnsi"/>
          <w:b/>
          <w:sz w:val="28"/>
          <w:szCs w:val="28"/>
          <w:lang w:val="vi-VN"/>
        </w:rPr>
      </w:pPr>
      <w:r w:rsidRPr="00B273A7">
        <w:rPr>
          <w:rFonts w:asciiTheme="majorHAnsi" w:hAnsiTheme="majorHAnsi" w:cstheme="majorHAnsi"/>
          <w:b/>
          <w:sz w:val="28"/>
          <w:szCs w:val="28"/>
          <w:lang w:val="vi-VN"/>
        </w:rPr>
        <w:t xml:space="preserve">4. Thời gian phát hành, nhận hồ sơ dự tuyển </w:t>
      </w:r>
    </w:p>
    <w:p w:rsidR="00A07789" w:rsidRPr="00B273A7" w:rsidRDefault="00063901" w:rsidP="00301259">
      <w:pPr>
        <w:pStyle w:val="NormalWeb"/>
        <w:shd w:val="clear" w:color="auto" w:fill="FFFFFF"/>
        <w:spacing w:before="0" w:beforeAutospacing="0" w:after="0" w:afterAutospacing="0"/>
        <w:ind w:firstLine="567"/>
        <w:jc w:val="both"/>
        <w:rPr>
          <w:rFonts w:asciiTheme="majorHAnsi" w:hAnsiTheme="majorHAnsi" w:cstheme="majorHAnsi"/>
          <w:sz w:val="28"/>
          <w:szCs w:val="28"/>
          <w:lang w:val="vi-VN"/>
        </w:rPr>
      </w:pPr>
      <w:r w:rsidRPr="00B273A7">
        <w:rPr>
          <w:rFonts w:asciiTheme="majorHAnsi" w:hAnsiTheme="majorHAnsi" w:cstheme="majorHAnsi"/>
          <w:sz w:val="28"/>
          <w:szCs w:val="28"/>
          <w:lang w:val="vi-VN"/>
        </w:rPr>
        <w:t xml:space="preserve"> L</w:t>
      </w:r>
      <w:r w:rsidR="003C5CB4" w:rsidRPr="00B273A7">
        <w:rPr>
          <w:rFonts w:asciiTheme="majorHAnsi" w:hAnsiTheme="majorHAnsi" w:cstheme="majorHAnsi"/>
          <w:sz w:val="28"/>
          <w:szCs w:val="28"/>
          <w:lang w:val="vi-VN"/>
        </w:rPr>
        <w:t xml:space="preserve">iên tục trong năm. </w:t>
      </w:r>
    </w:p>
    <w:p w:rsidR="00F15050" w:rsidRPr="00B273A7" w:rsidRDefault="00F15050" w:rsidP="00301259">
      <w:pPr>
        <w:shd w:val="clear" w:color="auto" w:fill="FFFFFF"/>
        <w:spacing w:line="276" w:lineRule="auto"/>
        <w:ind w:firstLine="567"/>
        <w:jc w:val="both"/>
        <w:outlineLvl w:val="0"/>
        <w:rPr>
          <w:rFonts w:asciiTheme="majorHAnsi" w:hAnsiTheme="majorHAnsi" w:cstheme="majorHAnsi"/>
          <w:b/>
          <w:bCs/>
          <w:szCs w:val="28"/>
          <w:lang w:val="vi-VN"/>
        </w:rPr>
      </w:pPr>
      <w:r w:rsidRPr="00B273A7">
        <w:rPr>
          <w:rFonts w:asciiTheme="majorHAnsi" w:hAnsiTheme="majorHAnsi" w:cstheme="majorHAnsi"/>
          <w:b/>
          <w:bCs/>
          <w:szCs w:val="28"/>
          <w:lang w:val="vi-VN"/>
        </w:rPr>
        <w:t xml:space="preserve">5. Hồ sơ đăng ký dự tuyển </w:t>
      </w:r>
    </w:p>
    <w:p w:rsidR="00502C79" w:rsidRPr="00B273A7" w:rsidRDefault="00502C79" w:rsidP="00301259">
      <w:pPr>
        <w:shd w:val="clear" w:color="auto" w:fill="FFFFFF"/>
        <w:spacing w:line="276" w:lineRule="auto"/>
        <w:ind w:firstLine="567"/>
        <w:jc w:val="both"/>
        <w:outlineLvl w:val="0"/>
        <w:rPr>
          <w:rFonts w:asciiTheme="majorHAnsi" w:hAnsiTheme="majorHAnsi" w:cstheme="majorHAnsi"/>
          <w:szCs w:val="28"/>
          <w:lang w:val="vi-VN"/>
        </w:rPr>
      </w:pPr>
      <w:r w:rsidRPr="00B273A7">
        <w:rPr>
          <w:rFonts w:asciiTheme="majorHAnsi" w:hAnsiTheme="majorHAnsi" w:cstheme="majorHAnsi"/>
          <w:szCs w:val="28"/>
          <w:lang w:val="vi-VN"/>
        </w:rPr>
        <w:t>Mỗi thí sinh nộp 01 bộ hồ sơ, trong đó có đầy đủ những giấy tờ sau:</w:t>
      </w:r>
    </w:p>
    <w:p w:rsidR="00502C79" w:rsidRPr="00B273A7" w:rsidRDefault="00502C79" w:rsidP="00301259">
      <w:pPr>
        <w:shd w:val="clear" w:color="auto" w:fill="FFFFFF"/>
        <w:spacing w:line="276" w:lineRule="auto"/>
        <w:ind w:firstLine="567"/>
        <w:jc w:val="both"/>
        <w:rPr>
          <w:rFonts w:asciiTheme="majorHAnsi" w:hAnsiTheme="majorHAnsi" w:cstheme="majorHAnsi"/>
          <w:szCs w:val="28"/>
          <w:lang w:val="vi-VN"/>
        </w:rPr>
      </w:pPr>
      <w:r w:rsidRPr="00B273A7">
        <w:rPr>
          <w:rFonts w:asciiTheme="majorHAnsi" w:hAnsiTheme="majorHAnsi" w:cstheme="majorHAnsi"/>
          <w:szCs w:val="28"/>
          <w:lang w:val="vi-VN"/>
        </w:rPr>
        <w:t xml:space="preserve">- Phiếu đăng ký tuyển sinh Trung cấp chuyên nghiệp </w:t>
      </w:r>
      <w:r w:rsidRPr="00B273A7">
        <w:rPr>
          <w:rFonts w:asciiTheme="majorHAnsi" w:hAnsiTheme="majorHAnsi" w:cstheme="majorHAnsi"/>
          <w:i/>
          <w:szCs w:val="28"/>
          <w:lang w:val="vi-VN"/>
        </w:rPr>
        <w:t>(Theo mẫu kèm theo thông báo này)</w:t>
      </w:r>
      <w:r w:rsidRPr="00B273A7">
        <w:rPr>
          <w:rFonts w:asciiTheme="majorHAnsi" w:hAnsiTheme="majorHAnsi" w:cstheme="majorHAnsi"/>
          <w:szCs w:val="28"/>
          <w:lang w:val="vi-VN"/>
        </w:rPr>
        <w:t>;</w:t>
      </w:r>
    </w:p>
    <w:p w:rsidR="00502C79" w:rsidRPr="00B273A7" w:rsidRDefault="00502C79" w:rsidP="00301259">
      <w:pPr>
        <w:shd w:val="clear" w:color="auto" w:fill="FFFFFF"/>
        <w:spacing w:line="276" w:lineRule="auto"/>
        <w:ind w:firstLine="567"/>
        <w:jc w:val="both"/>
        <w:rPr>
          <w:rFonts w:asciiTheme="majorHAnsi" w:hAnsiTheme="majorHAnsi" w:cstheme="majorHAnsi"/>
          <w:szCs w:val="28"/>
          <w:lang w:val="vi-VN"/>
        </w:rPr>
      </w:pPr>
      <w:r w:rsidRPr="00B273A7">
        <w:rPr>
          <w:rFonts w:asciiTheme="majorHAnsi" w:hAnsiTheme="majorHAnsi" w:cstheme="majorHAnsi"/>
          <w:szCs w:val="28"/>
          <w:lang w:val="vi-VN"/>
        </w:rPr>
        <w:t>- Sơ yếu lí lịch có xác nhận của Ủy ban nhân dân xã, phường, thị trấn hoặc đơn vị đang công tác;</w:t>
      </w:r>
    </w:p>
    <w:p w:rsidR="00502C79" w:rsidRPr="00B273A7" w:rsidRDefault="00502C79" w:rsidP="00301259">
      <w:pPr>
        <w:shd w:val="clear" w:color="auto" w:fill="FFFFFF"/>
        <w:spacing w:line="276" w:lineRule="auto"/>
        <w:ind w:firstLine="426"/>
        <w:jc w:val="both"/>
        <w:rPr>
          <w:rFonts w:asciiTheme="majorHAnsi" w:hAnsiTheme="majorHAnsi" w:cstheme="majorHAnsi"/>
          <w:szCs w:val="28"/>
          <w:lang w:val="vi-VN"/>
        </w:rPr>
      </w:pPr>
      <w:r w:rsidRPr="00B273A7">
        <w:rPr>
          <w:rFonts w:asciiTheme="majorHAnsi" w:hAnsiTheme="majorHAnsi" w:cstheme="majorHAnsi"/>
          <w:szCs w:val="28"/>
          <w:lang w:val="vi-VN"/>
        </w:rPr>
        <w:t>- Giấy chứng nhận sức khỏe do trạm Y tế xã, phường cấp;</w:t>
      </w:r>
    </w:p>
    <w:p w:rsidR="00502C79" w:rsidRPr="00B273A7" w:rsidRDefault="003C5CB4" w:rsidP="00301259">
      <w:pPr>
        <w:shd w:val="clear" w:color="auto" w:fill="FFFFFF"/>
        <w:spacing w:line="276" w:lineRule="auto"/>
        <w:ind w:firstLine="426"/>
        <w:jc w:val="both"/>
        <w:rPr>
          <w:rFonts w:asciiTheme="majorHAnsi" w:hAnsiTheme="majorHAnsi" w:cstheme="majorHAnsi"/>
          <w:szCs w:val="28"/>
          <w:lang w:val="vi-VN"/>
        </w:rPr>
      </w:pPr>
      <w:r w:rsidRPr="00B273A7">
        <w:rPr>
          <w:rFonts w:asciiTheme="majorHAnsi" w:hAnsiTheme="majorHAnsi" w:cstheme="majorHAnsi"/>
          <w:szCs w:val="28"/>
          <w:lang w:val="vi-VN"/>
        </w:rPr>
        <w:t xml:space="preserve">- </w:t>
      </w:r>
      <w:r w:rsidR="00502C79" w:rsidRPr="00B273A7">
        <w:rPr>
          <w:rFonts w:asciiTheme="majorHAnsi" w:hAnsiTheme="majorHAnsi" w:cstheme="majorHAnsi"/>
          <w:szCs w:val="28"/>
          <w:lang w:val="vi-VN"/>
        </w:rPr>
        <w:t xml:space="preserve">Thí sinh nộp bản photo không có chứng thực xuất trình kèm theo bản chính để đối chiếu hoặc bản sao từ sổ gốc hoặc bản sao có chứng thực đối với các giấy tờ sau: </w:t>
      </w:r>
    </w:p>
    <w:p w:rsidR="00502C79" w:rsidRPr="00B273A7" w:rsidRDefault="007E6A31" w:rsidP="00301259">
      <w:pPr>
        <w:shd w:val="clear" w:color="auto" w:fill="FFFFFF"/>
        <w:tabs>
          <w:tab w:val="left" w:pos="1701"/>
        </w:tabs>
        <w:spacing w:line="276" w:lineRule="auto"/>
        <w:ind w:firstLine="426"/>
        <w:jc w:val="both"/>
        <w:rPr>
          <w:rFonts w:asciiTheme="majorHAnsi" w:hAnsiTheme="majorHAnsi" w:cstheme="majorHAnsi"/>
          <w:szCs w:val="28"/>
          <w:lang w:val="vi-VN"/>
        </w:rPr>
      </w:pPr>
      <w:r w:rsidRPr="00B273A7">
        <w:rPr>
          <w:rFonts w:asciiTheme="majorHAnsi" w:hAnsiTheme="majorHAnsi" w:cstheme="majorHAnsi"/>
          <w:szCs w:val="28"/>
          <w:lang w:val="vi-VN"/>
        </w:rPr>
        <w:t>+</w:t>
      </w:r>
      <w:r w:rsidR="00502C79" w:rsidRPr="00B273A7">
        <w:rPr>
          <w:rFonts w:asciiTheme="majorHAnsi" w:hAnsiTheme="majorHAnsi" w:cstheme="majorHAnsi"/>
          <w:szCs w:val="28"/>
          <w:lang w:val="vi-VN"/>
        </w:rPr>
        <w:t xml:space="preserve"> Học bạ Trung học cơ sở hoặc Trung học phổ thông hoặc Trung học bổ túc;</w:t>
      </w:r>
    </w:p>
    <w:p w:rsidR="00502C79" w:rsidRPr="00B273A7" w:rsidRDefault="007E6A31" w:rsidP="00301259">
      <w:pPr>
        <w:shd w:val="clear" w:color="auto" w:fill="FFFFFF"/>
        <w:spacing w:line="276" w:lineRule="auto"/>
        <w:ind w:firstLine="426"/>
        <w:jc w:val="both"/>
        <w:rPr>
          <w:rFonts w:asciiTheme="majorHAnsi" w:hAnsiTheme="majorHAnsi" w:cstheme="majorHAnsi"/>
          <w:szCs w:val="28"/>
          <w:lang w:val="vi-VN"/>
        </w:rPr>
      </w:pPr>
      <w:r w:rsidRPr="00B273A7">
        <w:rPr>
          <w:rFonts w:asciiTheme="majorHAnsi" w:hAnsiTheme="majorHAnsi" w:cstheme="majorHAnsi"/>
          <w:szCs w:val="28"/>
          <w:lang w:val="vi-VN"/>
        </w:rPr>
        <w:t>+</w:t>
      </w:r>
      <w:r w:rsidR="00502C79" w:rsidRPr="00B273A7">
        <w:rPr>
          <w:rFonts w:asciiTheme="majorHAnsi" w:hAnsiTheme="majorHAnsi" w:cstheme="majorHAnsi"/>
          <w:szCs w:val="28"/>
          <w:lang w:val="vi-VN"/>
        </w:rPr>
        <w:t xml:space="preserve"> Bằng tốt nghiệp Trung học cơ sở hoặc Trung học phổ thông;</w:t>
      </w:r>
    </w:p>
    <w:p w:rsidR="00502C79" w:rsidRPr="00B273A7" w:rsidRDefault="007E6A31" w:rsidP="00301259">
      <w:pPr>
        <w:shd w:val="clear" w:color="auto" w:fill="FFFFFF"/>
        <w:spacing w:line="276" w:lineRule="auto"/>
        <w:ind w:firstLine="426"/>
        <w:jc w:val="both"/>
        <w:rPr>
          <w:rFonts w:asciiTheme="majorHAnsi" w:hAnsiTheme="majorHAnsi" w:cstheme="majorHAnsi"/>
          <w:spacing w:val="-8"/>
          <w:szCs w:val="28"/>
          <w:lang w:val="vi-VN"/>
        </w:rPr>
      </w:pPr>
      <w:r w:rsidRPr="00B273A7">
        <w:rPr>
          <w:rFonts w:asciiTheme="majorHAnsi" w:hAnsiTheme="majorHAnsi" w:cstheme="majorHAnsi"/>
          <w:spacing w:val="-8"/>
          <w:szCs w:val="28"/>
          <w:lang w:val="vi-VN"/>
        </w:rPr>
        <w:t xml:space="preserve">+ </w:t>
      </w:r>
      <w:r w:rsidR="00502C79" w:rsidRPr="00B273A7">
        <w:rPr>
          <w:rFonts w:asciiTheme="majorHAnsi" w:hAnsiTheme="majorHAnsi" w:cstheme="majorHAnsi"/>
          <w:spacing w:val="-8"/>
          <w:szCs w:val="28"/>
          <w:lang w:val="vi-VN"/>
        </w:rPr>
        <w:t xml:space="preserve"> Giấy khai sinh.</w:t>
      </w:r>
    </w:p>
    <w:p w:rsidR="00502C79" w:rsidRPr="00B273A7" w:rsidRDefault="00502C79" w:rsidP="00301259">
      <w:pPr>
        <w:shd w:val="clear" w:color="auto" w:fill="FFFFFF"/>
        <w:spacing w:line="276" w:lineRule="auto"/>
        <w:ind w:firstLine="426"/>
        <w:jc w:val="both"/>
        <w:rPr>
          <w:rFonts w:asciiTheme="majorHAnsi" w:hAnsiTheme="majorHAnsi" w:cstheme="majorHAnsi"/>
          <w:szCs w:val="28"/>
          <w:lang w:val="vi-VN"/>
        </w:rPr>
      </w:pPr>
      <w:r w:rsidRPr="005B78DC">
        <w:rPr>
          <w:rFonts w:asciiTheme="majorHAnsi" w:hAnsiTheme="majorHAnsi" w:cstheme="majorHAnsi"/>
          <w:b/>
          <w:spacing w:val="-8"/>
          <w:szCs w:val="28"/>
          <w:lang w:val="vi-VN"/>
        </w:rPr>
        <w:t>Lưu ý:</w:t>
      </w:r>
      <w:r w:rsidRPr="005B78DC">
        <w:rPr>
          <w:rFonts w:asciiTheme="majorHAnsi" w:hAnsiTheme="majorHAnsi" w:cstheme="majorHAnsi"/>
          <w:spacing w:val="-8"/>
          <w:szCs w:val="28"/>
          <w:lang w:val="vi-VN"/>
        </w:rPr>
        <w:t xml:space="preserve"> Thí sinh có thể gửi hồ sơ theo đường bưu điện hoặc trực tiếp gửi hồ sơ đến </w:t>
      </w:r>
      <w:r w:rsidRPr="005B78DC">
        <w:rPr>
          <w:rFonts w:asciiTheme="majorHAnsi" w:hAnsiTheme="majorHAnsi" w:cstheme="majorHAnsi"/>
          <w:szCs w:val="28"/>
          <w:lang w:val="vi-VN"/>
        </w:rPr>
        <w:t>Trường Trung cấp Luật Tây Bắc - Tổ 03, phường Chiềng Sinh, Thành phố Sơn La, Tỉnh Sơn La</w:t>
      </w:r>
      <w:r w:rsidRPr="005B78DC">
        <w:rPr>
          <w:rFonts w:asciiTheme="majorHAnsi" w:hAnsiTheme="majorHAnsi" w:cstheme="majorHAnsi"/>
          <w:spacing w:val="-8"/>
          <w:szCs w:val="28"/>
          <w:lang w:val="vi-VN"/>
        </w:rPr>
        <w:t>.</w:t>
      </w:r>
      <w:r w:rsidRPr="00B273A7">
        <w:rPr>
          <w:rFonts w:asciiTheme="majorHAnsi" w:hAnsiTheme="majorHAnsi" w:cstheme="majorHAnsi"/>
          <w:spacing w:val="-8"/>
          <w:szCs w:val="28"/>
          <w:lang w:val="vi-VN"/>
        </w:rPr>
        <w:t xml:space="preserve"> </w:t>
      </w:r>
      <w:r w:rsidRPr="00B273A7">
        <w:rPr>
          <w:spacing w:val="-6"/>
          <w:szCs w:val="28"/>
          <w:lang w:val="vi-VN"/>
        </w:rPr>
        <w:t xml:space="preserve">                                                                                                                                                     </w:t>
      </w:r>
    </w:p>
    <w:p w:rsidR="00226477" w:rsidRPr="00B273A7" w:rsidRDefault="00BF4FAD" w:rsidP="00301259">
      <w:pPr>
        <w:ind w:firstLine="426"/>
        <w:jc w:val="both"/>
        <w:rPr>
          <w:rFonts w:asciiTheme="majorHAnsi" w:hAnsiTheme="majorHAnsi" w:cstheme="majorHAnsi"/>
          <w:b/>
          <w:bCs/>
          <w:szCs w:val="28"/>
          <w:lang w:val="vi-VN"/>
        </w:rPr>
      </w:pPr>
      <w:r w:rsidRPr="00B273A7">
        <w:rPr>
          <w:rFonts w:asciiTheme="majorHAnsi" w:hAnsiTheme="majorHAnsi" w:cstheme="majorHAnsi"/>
          <w:b/>
          <w:bCs/>
          <w:szCs w:val="28"/>
          <w:lang w:val="vi-VN"/>
        </w:rPr>
        <w:t xml:space="preserve">6. </w:t>
      </w:r>
      <w:r w:rsidR="00226477" w:rsidRPr="00B273A7">
        <w:rPr>
          <w:rFonts w:asciiTheme="majorHAnsi" w:hAnsiTheme="majorHAnsi" w:cstheme="majorHAnsi"/>
          <w:b/>
          <w:bCs/>
          <w:szCs w:val="28"/>
          <w:lang w:val="vi-VN"/>
        </w:rPr>
        <w:t>Chế độ chính sách đối với học sinh</w:t>
      </w:r>
    </w:p>
    <w:p w:rsidR="001C27EE" w:rsidRPr="00B273A7" w:rsidRDefault="001C27EE" w:rsidP="00301259">
      <w:pPr>
        <w:spacing w:line="276" w:lineRule="auto"/>
        <w:ind w:firstLine="426"/>
        <w:jc w:val="both"/>
        <w:rPr>
          <w:rFonts w:asciiTheme="majorHAnsi" w:hAnsiTheme="majorHAnsi" w:cstheme="majorHAnsi"/>
          <w:bCs/>
          <w:i/>
          <w:szCs w:val="28"/>
          <w:lang w:val="vi-VN"/>
        </w:rPr>
      </w:pPr>
      <w:r w:rsidRPr="00B273A7">
        <w:rPr>
          <w:rFonts w:asciiTheme="majorHAnsi" w:hAnsiTheme="majorHAnsi" w:cstheme="majorHAnsi"/>
          <w:bCs/>
          <w:i/>
          <w:szCs w:val="28"/>
          <w:lang w:val="vi-VN"/>
        </w:rPr>
        <w:t>a. Miễn, giảm học phí</w:t>
      </w:r>
    </w:p>
    <w:p w:rsidR="001C27EE" w:rsidRPr="00B273A7" w:rsidRDefault="001C27EE" w:rsidP="00301259">
      <w:pPr>
        <w:spacing w:line="276" w:lineRule="auto"/>
        <w:ind w:firstLine="426"/>
        <w:jc w:val="both"/>
        <w:rPr>
          <w:rFonts w:asciiTheme="majorHAnsi" w:hAnsiTheme="majorHAnsi" w:cstheme="majorHAnsi"/>
          <w:bCs/>
          <w:szCs w:val="28"/>
          <w:lang w:val="vi-VN"/>
        </w:rPr>
      </w:pPr>
      <w:r w:rsidRPr="00B273A7">
        <w:rPr>
          <w:rFonts w:asciiTheme="majorHAnsi" w:hAnsiTheme="majorHAnsi" w:cstheme="majorHAnsi"/>
          <w:bCs/>
          <w:szCs w:val="28"/>
          <w:lang w:val="vi-VN"/>
        </w:rPr>
        <w:t>- Miễn 100% học phí đối với học sinh</w:t>
      </w:r>
      <w:r w:rsidR="001C704B" w:rsidRPr="00B273A7">
        <w:rPr>
          <w:rFonts w:asciiTheme="majorHAnsi" w:hAnsiTheme="majorHAnsi" w:cstheme="majorHAnsi"/>
          <w:bCs/>
          <w:szCs w:val="28"/>
          <w:lang w:val="vi-VN"/>
        </w:rPr>
        <w:t xml:space="preserve"> </w:t>
      </w:r>
      <w:r w:rsidRPr="00B273A7">
        <w:rPr>
          <w:rFonts w:asciiTheme="majorHAnsi" w:hAnsiTheme="majorHAnsi" w:cstheme="majorHAnsi"/>
          <w:bCs/>
          <w:szCs w:val="28"/>
          <w:lang w:val="vi-VN"/>
        </w:rPr>
        <w:t xml:space="preserve">là người tốt nghiệp Trung học cơ sở; con của bệnh binh; người dân tộc thiểu số thuộc hộ nghèo hoặc hộ cận nghèo, </w:t>
      </w:r>
      <w:r w:rsidRPr="00B273A7">
        <w:rPr>
          <w:rFonts w:asciiTheme="majorHAnsi" w:hAnsiTheme="majorHAnsi" w:cstheme="majorHAnsi"/>
          <w:bCs/>
          <w:szCs w:val="28"/>
          <w:lang w:val="vi-VN"/>
        </w:rPr>
        <w:lastRenderedPageBreak/>
        <w:t>người dân tộc thiểu số rất ít người ở vùng có điều kiện kinh tế - xã hội khó khăn và đặc biệt khó khăn; học sinh bị tàn tật, khuyết tật có khó khăn về kinh tế</w:t>
      </w:r>
      <w:r w:rsidR="00D56738" w:rsidRPr="00B273A7">
        <w:rPr>
          <w:rFonts w:asciiTheme="majorHAnsi" w:hAnsiTheme="majorHAnsi" w:cstheme="majorHAnsi"/>
          <w:bCs/>
          <w:szCs w:val="28"/>
          <w:lang w:val="vi-VN"/>
        </w:rPr>
        <w:t>;</w:t>
      </w:r>
    </w:p>
    <w:p w:rsidR="001C27EE" w:rsidRPr="00B273A7" w:rsidRDefault="001C27EE" w:rsidP="00301259">
      <w:pPr>
        <w:shd w:val="clear" w:color="auto" w:fill="FFFFFF"/>
        <w:spacing w:line="276" w:lineRule="auto"/>
        <w:ind w:firstLine="426"/>
        <w:jc w:val="both"/>
        <w:textAlignment w:val="baseline"/>
        <w:outlineLvl w:val="0"/>
        <w:rPr>
          <w:rFonts w:asciiTheme="majorHAnsi" w:hAnsiTheme="majorHAnsi" w:cstheme="majorHAnsi"/>
          <w:b/>
          <w:bCs/>
          <w:szCs w:val="28"/>
          <w:lang w:val="vi-VN"/>
        </w:rPr>
      </w:pPr>
      <w:r w:rsidRPr="00B273A7">
        <w:rPr>
          <w:rStyle w:val="Strong"/>
          <w:rFonts w:asciiTheme="majorHAnsi" w:hAnsiTheme="majorHAnsi" w:cstheme="majorHAnsi"/>
          <w:b w:val="0"/>
          <w:color w:val="000000"/>
          <w:szCs w:val="28"/>
          <w:bdr w:val="none" w:sz="0" w:space="0" w:color="auto" w:frame="1"/>
          <w:shd w:val="clear" w:color="auto" w:fill="FFFFFF"/>
          <w:lang w:val="vi-VN"/>
        </w:rPr>
        <w:t xml:space="preserve">-  Giảm 70% </w:t>
      </w:r>
      <w:r w:rsidRPr="00B273A7">
        <w:rPr>
          <w:rFonts w:asciiTheme="majorHAnsi" w:hAnsiTheme="majorHAnsi" w:cstheme="majorHAnsi"/>
          <w:bCs/>
          <w:szCs w:val="28"/>
          <w:lang w:val="vi-VN"/>
        </w:rPr>
        <w:t>học phí đối với h</w:t>
      </w:r>
      <w:r w:rsidRPr="00B273A7">
        <w:rPr>
          <w:rFonts w:asciiTheme="majorHAnsi" w:hAnsiTheme="majorHAnsi" w:cstheme="majorHAnsi"/>
          <w:color w:val="000000"/>
          <w:szCs w:val="28"/>
          <w:lang w:val="vi-VN" w:eastAsia="vi-VN"/>
        </w:rPr>
        <w:t>ọc sinh</w:t>
      </w:r>
      <w:r w:rsidR="001C704B" w:rsidRPr="00B273A7">
        <w:rPr>
          <w:rFonts w:asciiTheme="majorHAnsi" w:hAnsiTheme="majorHAnsi" w:cstheme="majorHAnsi"/>
          <w:color w:val="000000"/>
          <w:szCs w:val="28"/>
          <w:lang w:val="vi-VN" w:eastAsia="vi-VN"/>
        </w:rPr>
        <w:t xml:space="preserve"> </w:t>
      </w:r>
      <w:r w:rsidRPr="00B273A7">
        <w:rPr>
          <w:rFonts w:asciiTheme="majorHAnsi" w:hAnsiTheme="majorHAnsi" w:cstheme="majorHAnsi"/>
          <w:color w:val="000000"/>
          <w:szCs w:val="28"/>
          <w:lang w:val="vi-VN" w:eastAsia="vi-VN"/>
        </w:rPr>
        <w:t>là người dân tộc thiểu số (</w:t>
      </w:r>
      <w:r w:rsidRPr="00B273A7">
        <w:rPr>
          <w:rFonts w:asciiTheme="majorHAnsi" w:hAnsiTheme="majorHAnsi" w:cstheme="majorHAnsi"/>
          <w:i/>
          <w:color w:val="000000"/>
          <w:szCs w:val="28"/>
          <w:lang w:val="vi-VN" w:eastAsia="vi-VN"/>
        </w:rPr>
        <w:t>không phải là dân tộc thiểu số rất ít người)</w:t>
      </w:r>
      <w:r w:rsidRPr="00B273A7">
        <w:rPr>
          <w:rFonts w:asciiTheme="majorHAnsi" w:hAnsiTheme="majorHAnsi" w:cstheme="majorHAnsi"/>
          <w:color w:val="000000"/>
          <w:szCs w:val="28"/>
          <w:lang w:val="vi-VN" w:eastAsia="vi-VN"/>
        </w:rPr>
        <w:t xml:space="preserve"> ở vùng có điều kiện kinh tế - xã hội đặc biệt khó khăn theo quy</w:t>
      </w:r>
      <w:r w:rsidR="00D56738" w:rsidRPr="00B273A7">
        <w:rPr>
          <w:rFonts w:asciiTheme="majorHAnsi" w:hAnsiTheme="majorHAnsi" w:cstheme="majorHAnsi"/>
          <w:color w:val="000000"/>
          <w:szCs w:val="28"/>
          <w:lang w:val="vi-VN" w:eastAsia="vi-VN"/>
        </w:rPr>
        <w:t xml:space="preserve"> định của cơ quan có thẩm quyền;</w:t>
      </w:r>
    </w:p>
    <w:p w:rsidR="001C27EE" w:rsidRPr="00B273A7" w:rsidRDefault="001C27EE" w:rsidP="00301259">
      <w:pPr>
        <w:numPr>
          <w:ilvl w:val="0"/>
          <w:numId w:val="2"/>
        </w:numPr>
        <w:shd w:val="clear" w:color="auto" w:fill="FFFFFF"/>
        <w:spacing w:line="276" w:lineRule="auto"/>
        <w:ind w:left="0" w:firstLine="426"/>
        <w:jc w:val="both"/>
        <w:textAlignment w:val="baseline"/>
        <w:outlineLvl w:val="0"/>
        <w:rPr>
          <w:rFonts w:asciiTheme="majorHAnsi" w:hAnsiTheme="majorHAnsi" w:cstheme="majorHAnsi"/>
          <w:b/>
          <w:bCs/>
          <w:szCs w:val="28"/>
          <w:lang w:val="vi-VN"/>
        </w:rPr>
      </w:pPr>
      <w:r w:rsidRPr="00B273A7">
        <w:rPr>
          <w:rStyle w:val="Strong"/>
          <w:rFonts w:asciiTheme="majorHAnsi" w:hAnsiTheme="majorHAnsi" w:cstheme="majorHAnsi"/>
          <w:b w:val="0"/>
          <w:color w:val="000000"/>
          <w:szCs w:val="28"/>
          <w:bdr w:val="none" w:sz="0" w:space="0" w:color="auto" w:frame="1"/>
          <w:shd w:val="clear" w:color="auto" w:fill="FFFFFF"/>
          <w:lang w:val="vi-VN"/>
        </w:rPr>
        <w:t xml:space="preserve">Giảm 50% </w:t>
      </w:r>
      <w:r w:rsidRPr="00B273A7">
        <w:rPr>
          <w:rFonts w:asciiTheme="majorHAnsi" w:hAnsiTheme="majorHAnsi" w:cstheme="majorHAnsi"/>
          <w:bCs/>
          <w:szCs w:val="28"/>
          <w:lang w:val="vi-VN"/>
        </w:rPr>
        <w:t>học phí cho các đối với h</w:t>
      </w:r>
      <w:r w:rsidRPr="00B273A7">
        <w:rPr>
          <w:rFonts w:asciiTheme="majorHAnsi" w:hAnsiTheme="majorHAnsi" w:cstheme="majorHAnsi"/>
          <w:color w:val="000000"/>
          <w:szCs w:val="28"/>
          <w:shd w:val="clear" w:color="auto" w:fill="FFFFFF"/>
          <w:lang w:val="vi-VN"/>
        </w:rPr>
        <w:t>ọc sinh</w:t>
      </w:r>
      <w:r w:rsidR="001C704B" w:rsidRPr="00B273A7">
        <w:rPr>
          <w:rFonts w:asciiTheme="majorHAnsi" w:hAnsiTheme="majorHAnsi" w:cstheme="majorHAnsi"/>
          <w:color w:val="000000"/>
          <w:szCs w:val="28"/>
          <w:shd w:val="clear" w:color="auto" w:fill="FFFFFF"/>
          <w:lang w:val="vi-VN"/>
        </w:rPr>
        <w:t xml:space="preserve"> </w:t>
      </w:r>
      <w:r w:rsidRPr="00B273A7">
        <w:rPr>
          <w:rFonts w:asciiTheme="majorHAnsi" w:hAnsiTheme="majorHAnsi" w:cstheme="majorHAnsi"/>
          <w:color w:val="000000"/>
          <w:szCs w:val="28"/>
          <w:shd w:val="clear" w:color="auto" w:fill="FFFFFF"/>
          <w:lang w:val="vi-VN"/>
        </w:rPr>
        <w:t>là con cán bộ, công nhân, viên chức mà cha hoặc mẹ bị tai nạn lao động hoặc mắc bệnh nghề nghiệp được hưởng trợ cấp thường xuyên.</w:t>
      </w:r>
    </w:p>
    <w:p w:rsidR="001C27EE" w:rsidRPr="00B273A7" w:rsidRDefault="001C27EE" w:rsidP="00301259">
      <w:pPr>
        <w:spacing w:line="276" w:lineRule="auto"/>
        <w:ind w:firstLine="426"/>
        <w:jc w:val="both"/>
        <w:rPr>
          <w:rFonts w:asciiTheme="majorHAnsi" w:hAnsiTheme="majorHAnsi" w:cstheme="majorHAnsi"/>
          <w:bCs/>
          <w:i/>
          <w:szCs w:val="28"/>
          <w:lang w:val="vi-VN"/>
        </w:rPr>
      </w:pPr>
      <w:r w:rsidRPr="00B273A7">
        <w:rPr>
          <w:rFonts w:asciiTheme="majorHAnsi" w:hAnsiTheme="majorHAnsi" w:cstheme="majorHAnsi"/>
          <w:bCs/>
          <w:i/>
          <w:szCs w:val="28"/>
          <w:lang w:val="vi-VN"/>
        </w:rPr>
        <w:t>b. Mức học bổng chính sách và các khoản hỗ trợ khác</w:t>
      </w:r>
    </w:p>
    <w:p w:rsidR="001C27EE" w:rsidRPr="005B78DC" w:rsidRDefault="001C27EE" w:rsidP="00301259">
      <w:pPr>
        <w:spacing w:line="276" w:lineRule="auto"/>
        <w:ind w:firstLine="426"/>
        <w:jc w:val="both"/>
        <w:rPr>
          <w:rFonts w:asciiTheme="majorHAnsi" w:hAnsiTheme="majorHAnsi" w:cstheme="majorHAnsi"/>
          <w:bCs/>
          <w:szCs w:val="28"/>
          <w:lang w:val="vi-VN"/>
        </w:rPr>
      </w:pPr>
      <w:r w:rsidRPr="00B273A7">
        <w:rPr>
          <w:rFonts w:asciiTheme="majorHAnsi" w:hAnsiTheme="majorHAnsi" w:cstheme="majorHAnsi"/>
          <w:bCs/>
          <w:szCs w:val="28"/>
          <w:lang w:val="vi-VN"/>
        </w:rPr>
        <w:t>- Đối với họ</w:t>
      </w:r>
      <w:r w:rsidR="001C704B" w:rsidRPr="00B273A7">
        <w:rPr>
          <w:rFonts w:asciiTheme="majorHAnsi" w:hAnsiTheme="majorHAnsi" w:cstheme="majorHAnsi"/>
          <w:bCs/>
          <w:szCs w:val="28"/>
          <w:lang w:val="vi-VN"/>
        </w:rPr>
        <w:t>c</w:t>
      </w:r>
      <w:r w:rsidRPr="00B273A7">
        <w:rPr>
          <w:rFonts w:asciiTheme="majorHAnsi" w:hAnsiTheme="majorHAnsi" w:cstheme="majorHAnsi"/>
          <w:bCs/>
          <w:szCs w:val="28"/>
          <w:lang w:val="vi-VN"/>
        </w:rPr>
        <w:t xml:space="preserve"> sinh là người dân tộc thiểu sô thuộc hộ nghèo, hộ cận nghèo, người khuyết tật; người tốt nghiệp trường phổ thông dân tộc nội trú; người dân tộc kinh thuộc hộ nghèo, hộ cận nghèo hoặc là người khuyết tật có hộ khẩu thường trú tại vùng có điều kiện kinh tế - xã hội đặc biệt khó khăn, vùng dân tộc thiểu số, biên giới hải đảo mức học bổng chính sách </w:t>
      </w:r>
      <w:r w:rsidRPr="005B78DC">
        <w:rPr>
          <w:rFonts w:asciiTheme="majorHAnsi" w:hAnsiTheme="majorHAnsi" w:cstheme="majorHAnsi"/>
          <w:bCs/>
          <w:szCs w:val="28"/>
          <w:lang w:val="vi-VN"/>
        </w:rPr>
        <w:t xml:space="preserve">từ </w:t>
      </w:r>
      <w:r w:rsidR="008E6A64" w:rsidRPr="005B78DC">
        <w:rPr>
          <w:rFonts w:asciiTheme="majorHAnsi" w:hAnsiTheme="majorHAnsi" w:cstheme="majorHAnsi"/>
          <w:bCs/>
          <w:szCs w:val="28"/>
          <w:lang w:val="vi-VN"/>
        </w:rPr>
        <w:t>8</w:t>
      </w:r>
      <w:r w:rsidR="00361198" w:rsidRPr="00361198">
        <w:rPr>
          <w:rFonts w:asciiTheme="majorHAnsi" w:hAnsiTheme="majorHAnsi" w:cstheme="majorHAnsi"/>
          <w:bCs/>
          <w:szCs w:val="28"/>
          <w:lang w:val="vi-VN"/>
        </w:rPr>
        <w:t>34</w:t>
      </w:r>
      <w:r w:rsidRPr="005B78DC">
        <w:rPr>
          <w:rFonts w:asciiTheme="majorHAnsi" w:hAnsiTheme="majorHAnsi" w:cstheme="majorHAnsi"/>
          <w:bCs/>
          <w:szCs w:val="28"/>
          <w:lang w:val="vi-VN"/>
        </w:rPr>
        <w:t>.000 đồng đến 1.</w:t>
      </w:r>
      <w:r w:rsidR="008E6A64" w:rsidRPr="005B78DC">
        <w:rPr>
          <w:rFonts w:asciiTheme="majorHAnsi" w:hAnsiTheme="majorHAnsi" w:cstheme="majorHAnsi"/>
          <w:bCs/>
          <w:szCs w:val="28"/>
          <w:lang w:val="vi-VN"/>
        </w:rPr>
        <w:t>3</w:t>
      </w:r>
      <w:r w:rsidR="00361198" w:rsidRPr="00361198">
        <w:rPr>
          <w:rFonts w:asciiTheme="majorHAnsi" w:hAnsiTheme="majorHAnsi" w:cstheme="majorHAnsi"/>
          <w:bCs/>
          <w:szCs w:val="28"/>
          <w:lang w:val="vi-VN"/>
        </w:rPr>
        <w:t>9</w:t>
      </w:r>
      <w:r w:rsidRPr="005B78DC">
        <w:rPr>
          <w:rFonts w:asciiTheme="majorHAnsi" w:hAnsiTheme="majorHAnsi" w:cstheme="majorHAnsi"/>
          <w:bCs/>
          <w:szCs w:val="28"/>
          <w:lang w:val="vi-VN"/>
        </w:rPr>
        <w:t>0.000 đồng/ tháng;</w:t>
      </w:r>
    </w:p>
    <w:p w:rsidR="001C27EE" w:rsidRPr="005B78DC" w:rsidRDefault="001C27EE" w:rsidP="00301259">
      <w:pPr>
        <w:shd w:val="clear" w:color="auto" w:fill="FFFFFF"/>
        <w:spacing w:line="276" w:lineRule="auto"/>
        <w:ind w:firstLine="426"/>
        <w:jc w:val="both"/>
        <w:textAlignment w:val="baseline"/>
        <w:outlineLvl w:val="0"/>
        <w:rPr>
          <w:rFonts w:asciiTheme="majorHAnsi" w:hAnsiTheme="majorHAnsi" w:cstheme="majorHAnsi"/>
          <w:bCs/>
          <w:szCs w:val="28"/>
          <w:lang w:val="vi-VN"/>
        </w:rPr>
      </w:pPr>
      <w:r w:rsidRPr="005B78DC">
        <w:rPr>
          <w:rFonts w:asciiTheme="majorHAnsi" w:hAnsiTheme="majorHAnsi" w:cstheme="majorHAnsi"/>
          <w:b/>
          <w:bCs/>
          <w:szCs w:val="28"/>
          <w:lang w:val="vi-VN"/>
        </w:rPr>
        <w:t xml:space="preserve">- </w:t>
      </w:r>
      <w:r w:rsidRPr="005B78DC">
        <w:rPr>
          <w:rFonts w:asciiTheme="majorHAnsi" w:hAnsiTheme="majorHAnsi" w:cstheme="majorHAnsi"/>
          <w:bCs/>
          <w:szCs w:val="28"/>
          <w:lang w:val="vi-VN"/>
        </w:rPr>
        <w:t>Hỗ trợ 1.</w:t>
      </w:r>
      <w:r w:rsidR="008E6A64" w:rsidRPr="005B78DC">
        <w:rPr>
          <w:rFonts w:asciiTheme="majorHAnsi" w:hAnsiTheme="majorHAnsi" w:cstheme="majorHAnsi"/>
          <w:bCs/>
          <w:szCs w:val="28"/>
          <w:lang w:val="vi-VN"/>
        </w:rPr>
        <w:t>3</w:t>
      </w:r>
      <w:r w:rsidRPr="005B78DC">
        <w:rPr>
          <w:rFonts w:asciiTheme="majorHAnsi" w:hAnsiTheme="majorHAnsi" w:cstheme="majorHAnsi"/>
          <w:bCs/>
          <w:szCs w:val="28"/>
          <w:lang w:val="vi-VN"/>
        </w:rPr>
        <w:t>00.000 đồng/khóa đào tạo để mua đồ dùng cá nhân</w:t>
      </w:r>
      <w:r w:rsidR="008E6A64" w:rsidRPr="005B78DC">
        <w:rPr>
          <w:rFonts w:asciiTheme="majorHAnsi" w:hAnsiTheme="majorHAnsi" w:cstheme="majorHAnsi"/>
          <w:bCs/>
          <w:szCs w:val="28"/>
          <w:lang w:val="vi-VN"/>
        </w:rPr>
        <w:t xml:space="preserve"> và đi lại</w:t>
      </w:r>
      <w:r w:rsidR="00D56738" w:rsidRPr="005B78DC">
        <w:rPr>
          <w:rFonts w:asciiTheme="majorHAnsi" w:hAnsiTheme="majorHAnsi" w:cstheme="majorHAnsi"/>
          <w:bCs/>
          <w:szCs w:val="28"/>
          <w:lang w:val="vi-VN"/>
        </w:rPr>
        <w:t>.</w:t>
      </w:r>
    </w:p>
    <w:p w:rsidR="00E21FF9" w:rsidRPr="00B273A7" w:rsidRDefault="0095070F" w:rsidP="00301259">
      <w:pPr>
        <w:shd w:val="clear" w:color="auto" w:fill="FFFFFF"/>
        <w:spacing w:line="276" w:lineRule="auto"/>
        <w:ind w:firstLine="426"/>
        <w:jc w:val="both"/>
        <w:textAlignment w:val="baseline"/>
        <w:outlineLvl w:val="0"/>
        <w:rPr>
          <w:rFonts w:asciiTheme="majorHAnsi" w:hAnsiTheme="majorHAnsi" w:cstheme="majorHAnsi"/>
          <w:bCs/>
          <w:i/>
          <w:szCs w:val="28"/>
          <w:lang w:val="vi-VN"/>
        </w:rPr>
      </w:pPr>
      <w:r w:rsidRPr="005B78DC">
        <w:rPr>
          <w:rFonts w:asciiTheme="majorHAnsi" w:hAnsiTheme="majorHAnsi" w:cstheme="majorHAnsi"/>
          <w:bCs/>
          <w:i/>
          <w:szCs w:val="28"/>
          <w:lang w:val="vi-VN"/>
        </w:rPr>
        <w:t>c.</w:t>
      </w:r>
      <w:r w:rsidR="00E33BA0" w:rsidRPr="005B78DC">
        <w:rPr>
          <w:rFonts w:asciiTheme="majorHAnsi" w:hAnsiTheme="majorHAnsi" w:cstheme="majorHAnsi"/>
          <w:bCs/>
          <w:i/>
          <w:szCs w:val="28"/>
          <w:lang w:val="vi-VN"/>
        </w:rPr>
        <w:t xml:space="preserve"> </w:t>
      </w:r>
      <w:r w:rsidR="001C704B" w:rsidRPr="005B78DC">
        <w:rPr>
          <w:rFonts w:asciiTheme="majorHAnsi" w:hAnsiTheme="majorHAnsi" w:cstheme="majorHAnsi"/>
          <w:bCs/>
          <w:i/>
          <w:szCs w:val="28"/>
          <w:lang w:val="vi-VN"/>
        </w:rPr>
        <w:t>Học bổng khuyến khích học tập</w:t>
      </w:r>
      <w:r w:rsidR="001C704B" w:rsidRPr="00B273A7">
        <w:rPr>
          <w:rFonts w:asciiTheme="majorHAnsi" w:hAnsiTheme="majorHAnsi" w:cstheme="majorHAnsi"/>
          <w:bCs/>
          <w:i/>
          <w:szCs w:val="28"/>
          <w:lang w:val="vi-VN"/>
        </w:rPr>
        <w:t xml:space="preserve"> </w:t>
      </w:r>
    </w:p>
    <w:p w:rsidR="001C704B" w:rsidRPr="00301259" w:rsidRDefault="001C704B" w:rsidP="00301259">
      <w:pPr>
        <w:shd w:val="clear" w:color="auto" w:fill="FFFFFF"/>
        <w:spacing w:line="276" w:lineRule="auto"/>
        <w:ind w:firstLine="426"/>
        <w:jc w:val="both"/>
        <w:textAlignment w:val="baseline"/>
        <w:outlineLvl w:val="0"/>
        <w:rPr>
          <w:rFonts w:asciiTheme="majorHAnsi" w:hAnsiTheme="majorHAnsi" w:cstheme="majorHAnsi"/>
          <w:bCs/>
          <w:spacing w:val="-4"/>
          <w:szCs w:val="28"/>
          <w:lang w:val="vi-VN"/>
        </w:rPr>
      </w:pPr>
      <w:r w:rsidRPr="00301259">
        <w:rPr>
          <w:rFonts w:asciiTheme="majorHAnsi" w:hAnsiTheme="majorHAnsi" w:cstheme="majorHAnsi"/>
          <w:bCs/>
          <w:spacing w:val="-4"/>
          <w:szCs w:val="28"/>
          <w:lang w:val="vi-VN"/>
        </w:rPr>
        <w:t>Học sinh được hưởng học bổng khuyến khích học tập theo quy định hiện hành.</w:t>
      </w:r>
    </w:p>
    <w:p w:rsidR="00E47EC2" w:rsidRPr="00B273A7" w:rsidRDefault="00AD4CA5" w:rsidP="00301259">
      <w:pPr>
        <w:shd w:val="clear" w:color="auto" w:fill="FFFFFF"/>
        <w:spacing w:line="276" w:lineRule="auto"/>
        <w:ind w:firstLine="426"/>
        <w:jc w:val="both"/>
        <w:textAlignment w:val="baseline"/>
        <w:outlineLvl w:val="0"/>
        <w:rPr>
          <w:rFonts w:asciiTheme="majorHAnsi" w:hAnsiTheme="majorHAnsi" w:cstheme="majorHAnsi"/>
          <w:b/>
          <w:bCs/>
          <w:szCs w:val="28"/>
          <w:lang w:val="vi-VN"/>
        </w:rPr>
      </w:pPr>
      <w:r w:rsidRPr="00B273A7">
        <w:rPr>
          <w:rFonts w:asciiTheme="majorHAnsi" w:hAnsiTheme="majorHAnsi" w:cstheme="majorHAnsi"/>
          <w:b/>
          <w:bCs/>
          <w:szCs w:val="28"/>
          <w:lang w:val="vi-VN"/>
        </w:rPr>
        <w:t xml:space="preserve">7. </w:t>
      </w:r>
      <w:r w:rsidR="00063901" w:rsidRPr="00B273A7">
        <w:rPr>
          <w:rFonts w:asciiTheme="majorHAnsi" w:hAnsiTheme="majorHAnsi" w:cstheme="majorHAnsi"/>
          <w:b/>
          <w:bCs/>
          <w:szCs w:val="28"/>
          <w:lang w:val="vi-VN"/>
        </w:rPr>
        <w:t>L</w:t>
      </w:r>
      <w:r w:rsidR="001C704B" w:rsidRPr="00B273A7">
        <w:rPr>
          <w:rFonts w:asciiTheme="majorHAnsi" w:hAnsiTheme="majorHAnsi" w:cstheme="majorHAnsi"/>
          <w:b/>
          <w:bCs/>
          <w:szCs w:val="28"/>
          <w:lang w:val="vi-VN"/>
        </w:rPr>
        <w:t>ệ phí</w:t>
      </w:r>
      <w:r w:rsidRPr="00B273A7">
        <w:rPr>
          <w:rFonts w:asciiTheme="majorHAnsi" w:hAnsiTheme="majorHAnsi" w:cstheme="majorHAnsi"/>
          <w:b/>
          <w:bCs/>
          <w:szCs w:val="28"/>
          <w:lang w:val="vi-VN"/>
        </w:rPr>
        <w:t xml:space="preserve"> xét tuyển</w:t>
      </w:r>
    </w:p>
    <w:p w:rsidR="00E47EC2" w:rsidRPr="00B273A7" w:rsidRDefault="00BF4FAD" w:rsidP="00301259">
      <w:pPr>
        <w:shd w:val="clear" w:color="auto" w:fill="FFFFFF"/>
        <w:spacing w:line="276" w:lineRule="auto"/>
        <w:ind w:firstLine="425"/>
        <w:jc w:val="both"/>
        <w:textAlignment w:val="baseline"/>
        <w:outlineLvl w:val="0"/>
        <w:rPr>
          <w:rFonts w:asciiTheme="majorHAnsi" w:hAnsiTheme="majorHAnsi" w:cstheme="majorHAnsi"/>
          <w:szCs w:val="28"/>
          <w:bdr w:val="none" w:sz="0" w:space="0" w:color="auto" w:frame="1"/>
          <w:lang w:val="vi-VN"/>
        </w:rPr>
      </w:pPr>
      <w:r w:rsidRPr="00B273A7">
        <w:rPr>
          <w:rFonts w:asciiTheme="majorHAnsi" w:hAnsiTheme="majorHAnsi" w:cstheme="majorHAnsi"/>
          <w:szCs w:val="28"/>
          <w:bdr w:val="none" w:sz="0" w:space="0" w:color="auto" w:frame="1"/>
          <w:lang w:val="vi-VN"/>
        </w:rPr>
        <w:t>30.000 đồng/thí sinh</w:t>
      </w:r>
      <w:r w:rsidR="00E83295" w:rsidRPr="00B273A7">
        <w:rPr>
          <w:rFonts w:asciiTheme="majorHAnsi" w:hAnsiTheme="majorHAnsi" w:cstheme="majorHAnsi"/>
          <w:szCs w:val="28"/>
          <w:bdr w:val="none" w:sz="0" w:space="0" w:color="auto" w:frame="1"/>
          <w:lang w:val="vi-VN"/>
        </w:rPr>
        <w:t>.</w:t>
      </w:r>
    </w:p>
    <w:p w:rsidR="00BF4FAD" w:rsidRPr="00B273A7" w:rsidRDefault="00E47EC2" w:rsidP="00301259">
      <w:pPr>
        <w:shd w:val="clear" w:color="auto" w:fill="FFFFFF"/>
        <w:spacing w:line="276" w:lineRule="auto"/>
        <w:ind w:firstLine="425"/>
        <w:jc w:val="both"/>
        <w:textAlignment w:val="baseline"/>
        <w:outlineLvl w:val="0"/>
        <w:rPr>
          <w:rFonts w:asciiTheme="majorHAnsi" w:hAnsiTheme="majorHAnsi" w:cstheme="majorHAnsi"/>
          <w:i/>
          <w:szCs w:val="28"/>
          <w:lang w:val="vi-VN"/>
        </w:rPr>
      </w:pPr>
      <w:r w:rsidRPr="00B273A7">
        <w:rPr>
          <w:rFonts w:asciiTheme="majorHAnsi" w:hAnsiTheme="majorHAnsi" w:cstheme="majorHAnsi"/>
          <w:b/>
          <w:i/>
          <w:szCs w:val="28"/>
          <w:bdr w:val="none" w:sz="0" w:space="0" w:color="auto" w:frame="1"/>
          <w:lang w:val="vi-VN"/>
        </w:rPr>
        <w:t>Lưu ý:</w:t>
      </w:r>
      <w:r w:rsidRPr="00B273A7">
        <w:rPr>
          <w:rFonts w:asciiTheme="majorHAnsi" w:hAnsiTheme="majorHAnsi" w:cstheme="majorHAnsi"/>
          <w:szCs w:val="28"/>
          <w:bdr w:val="none" w:sz="0" w:space="0" w:color="auto" w:frame="1"/>
          <w:lang w:val="vi-VN"/>
        </w:rPr>
        <w:t xml:space="preserve"> </w:t>
      </w:r>
      <w:r w:rsidRPr="00B273A7">
        <w:rPr>
          <w:rFonts w:asciiTheme="majorHAnsi" w:hAnsiTheme="majorHAnsi" w:cstheme="majorHAnsi"/>
          <w:i/>
          <w:szCs w:val="28"/>
          <w:bdr w:val="none" w:sz="0" w:space="0" w:color="auto" w:frame="1"/>
          <w:lang w:val="vi-VN"/>
        </w:rPr>
        <w:t>N</w:t>
      </w:r>
      <w:r w:rsidR="003A7CE2" w:rsidRPr="00B273A7">
        <w:rPr>
          <w:rFonts w:asciiTheme="majorHAnsi" w:hAnsiTheme="majorHAnsi" w:cstheme="majorHAnsi"/>
          <w:i/>
          <w:szCs w:val="28"/>
          <w:bdr w:val="none" w:sz="0" w:space="0" w:color="auto" w:frame="1"/>
          <w:lang w:val="vi-VN"/>
        </w:rPr>
        <w:t xml:space="preserve">goài </w:t>
      </w:r>
      <w:r w:rsidR="00E83295" w:rsidRPr="00B273A7">
        <w:rPr>
          <w:rFonts w:asciiTheme="majorHAnsi" w:hAnsiTheme="majorHAnsi" w:cstheme="majorHAnsi"/>
          <w:i/>
          <w:szCs w:val="28"/>
          <w:bdr w:val="none" w:sz="0" w:space="0" w:color="auto" w:frame="1"/>
          <w:lang w:val="vi-VN"/>
        </w:rPr>
        <w:t xml:space="preserve">lệ phí xét </w:t>
      </w:r>
      <w:r w:rsidR="003A7CE2" w:rsidRPr="00B273A7">
        <w:rPr>
          <w:rFonts w:asciiTheme="majorHAnsi" w:hAnsiTheme="majorHAnsi" w:cstheme="majorHAnsi"/>
          <w:i/>
          <w:szCs w:val="28"/>
          <w:bdr w:val="none" w:sz="0" w:space="0" w:color="auto" w:frame="1"/>
          <w:lang w:val="vi-VN"/>
        </w:rPr>
        <w:t>tuyển</w:t>
      </w:r>
      <w:r w:rsidR="00063901" w:rsidRPr="00B273A7">
        <w:rPr>
          <w:rFonts w:asciiTheme="majorHAnsi" w:hAnsiTheme="majorHAnsi" w:cstheme="majorHAnsi"/>
          <w:i/>
          <w:szCs w:val="28"/>
          <w:bdr w:val="none" w:sz="0" w:space="0" w:color="auto" w:frame="1"/>
          <w:lang w:val="vi-VN"/>
        </w:rPr>
        <w:t>,</w:t>
      </w:r>
      <w:r w:rsidR="003A7CE2" w:rsidRPr="00B273A7">
        <w:rPr>
          <w:rFonts w:asciiTheme="majorHAnsi" w:hAnsiTheme="majorHAnsi" w:cstheme="majorHAnsi"/>
          <w:i/>
          <w:szCs w:val="28"/>
          <w:bdr w:val="none" w:sz="0" w:space="0" w:color="auto" w:frame="1"/>
          <w:lang w:val="vi-VN"/>
        </w:rPr>
        <w:t xml:space="preserve"> Nhà trường không thu thêm bất cứ khoản thu n</w:t>
      </w:r>
      <w:r w:rsidRPr="00B273A7">
        <w:rPr>
          <w:rFonts w:asciiTheme="majorHAnsi" w:hAnsiTheme="majorHAnsi" w:cstheme="majorHAnsi"/>
          <w:i/>
          <w:szCs w:val="28"/>
          <w:bdr w:val="none" w:sz="0" w:space="0" w:color="auto" w:frame="1"/>
          <w:lang w:val="vi-VN"/>
        </w:rPr>
        <w:t>ào khác cho công tác tuyển sinh</w:t>
      </w:r>
      <w:r w:rsidR="00E83295" w:rsidRPr="00B273A7">
        <w:rPr>
          <w:rFonts w:asciiTheme="majorHAnsi" w:hAnsiTheme="majorHAnsi" w:cstheme="majorHAnsi"/>
          <w:i/>
          <w:szCs w:val="28"/>
          <w:bdr w:val="none" w:sz="0" w:space="0" w:color="auto" w:frame="1"/>
          <w:lang w:val="vi-VN"/>
        </w:rPr>
        <w:t>.</w:t>
      </w:r>
    </w:p>
    <w:p w:rsidR="00286678" w:rsidRPr="00B273A7" w:rsidRDefault="00286678" w:rsidP="00301259">
      <w:pPr>
        <w:shd w:val="clear" w:color="auto" w:fill="FFFFFF"/>
        <w:spacing w:line="276" w:lineRule="auto"/>
        <w:ind w:firstLine="425"/>
        <w:jc w:val="both"/>
        <w:outlineLvl w:val="0"/>
        <w:rPr>
          <w:rFonts w:asciiTheme="majorHAnsi" w:hAnsiTheme="majorHAnsi" w:cstheme="majorHAnsi"/>
          <w:b/>
          <w:bCs/>
          <w:szCs w:val="28"/>
          <w:lang w:val="vi-VN"/>
        </w:rPr>
      </w:pPr>
      <w:r w:rsidRPr="00B273A7">
        <w:rPr>
          <w:rFonts w:asciiTheme="majorHAnsi" w:hAnsiTheme="majorHAnsi" w:cstheme="majorHAnsi"/>
          <w:b/>
          <w:bCs/>
          <w:szCs w:val="28"/>
          <w:lang w:val="vi-VN"/>
        </w:rPr>
        <w:t xml:space="preserve">8. Thông tin liên hệ </w:t>
      </w:r>
    </w:p>
    <w:p w:rsidR="00BF4FAD" w:rsidRPr="00B273A7" w:rsidRDefault="00BF4FAD" w:rsidP="00301259">
      <w:pPr>
        <w:spacing w:line="276" w:lineRule="auto"/>
        <w:ind w:firstLine="425"/>
        <w:jc w:val="both"/>
        <w:rPr>
          <w:rFonts w:asciiTheme="majorHAnsi" w:hAnsiTheme="majorHAnsi" w:cstheme="majorHAnsi"/>
          <w:szCs w:val="28"/>
          <w:lang w:val="vi-VN"/>
        </w:rPr>
      </w:pPr>
      <w:r w:rsidRPr="005B78DC">
        <w:rPr>
          <w:rFonts w:asciiTheme="majorHAnsi" w:hAnsiTheme="majorHAnsi" w:cstheme="majorHAnsi"/>
          <w:szCs w:val="28"/>
          <w:lang w:val="vi-VN"/>
        </w:rPr>
        <w:t xml:space="preserve">- Phòng Đào tạo &amp; Công tác học sinh Trường Trung cấp Luật Tây Bắc - Tổ </w:t>
      </w:r>
      <w:r w:rsidR="00502C79" w:rsidRPr="005B78DC">
        <w:rPr>
          <w:rFonts w:asciiTheme="majorHAnsi" w:hAnsiTheme="majorHAnsi" w:cstheme="majorHAnsi"/>
          <w:szCs w:val="28"/>
          <w:lang w:val="vi-VN"/>
        </w:rPr>
        <w:t>0</w:t>
      </w:r>
      <w:r w:rsidRPr="005B78DC">
        <w:rPr>
          <w:rFonts w:asciiTheme="majorHAnsi" w:hAnsiTheme="majorHAnsi" w:cstheme="majorHAnsi"/>
          <w:szCs w:val="28"/>
          <w:lang w:val="vi-VN"/>
        </w:rPr>
        <w:t>3, phường Chiềng Sinh, thành phố Sơn La, tỉnh Sơn La.</w:t>
      </w:r>
    </w:p>
    <w:p w:rsidR="00BF4FAD" w:rsidRPr="00B273A7" w:rsidRDefault="00BF4FAD" w:rsidP="00301259">
      <w:pPr>
        <w:shd w:val="clear" w:color="auto" w:fill="FFFFFF"/>
        <w:spacing w:line="276" w:lineRule="auto"/>
        <w:ind w:firstLine="425"/>
        <w:jc w:val="both"/>
        <w:rPr>
          <w:rFonts w:asciiTheme="majorHAnsi" w:hAnsiTheme="majorHAnsi" w:cstheme="majorHAnsi"/>
          <w:i/>
          <w:szCs w:val="28"/>
          <w:lang w:val="vi-VN"/>
        </w:rPr>
      </w:pPr>
      <w:r w:rsidRPr="00B273A7">
        <w:rPr>
          <w:rFonts w:asciiTheme="majorHAnsi" w:hAnsiTheme="majorHAnsi" w:cstheme="majorHAnsi"/>
          <w:szCs w:val="28"/>
          <w:lang w:val="vi-VN"/>
        </w:rPr>
        <w:t>- Điện thoại: 02</w:t>
      </w:r>
      <w:r w:rsidR="00502C79" w:rsidRPr="00B273A7">
        <w:rPr>
          <w:rFonts w:asciiTheme="majorHAnsi" w:hAnsiTheme="majorHAnsi" w:cstheme="majorHAnsi"/>
          <w:szCs w:val="28"/>
          <w:lang w:val="vi-VN"/>
        </w:rPr>
        <w:t>1</w:t>
      </w:r>
      <w:r w:rsidRPr="00B273A7">
        <w:rPr>
          <w:rFonts w:asciiTheme="majorHAnsi" w:hAnsiTheme="majorHAnsi" w:cstheme="majorHAnsi"/>
          <w:szCs w:val="28"/>
          <w:lang w:val="vi-VN"/>
        </w:rPr>
        <w:t xml:space="preserve">23.789.919 </w:t>
      </w:r>
      <w:r w:rsidR="00063901" w:rsidRPr="00B273A7">
        <w:rPr>
          <w:rFonts w:asciiTheme="majorHAnsi" w:hAnsiTheme="majorHAnsi" w:cstheme="majorHAnsi"/>
          <w:szCs w:val="28"/>
          <w:lang w:val="vi-VN"/>
        </w:rPr>
        <w:t>–</w:t>
      </w:r>
      <w:r w:rsidRPr="00B273A7">
        <w:rPr>
          <w:rFonts w:asciiTheme="majorHAnsi" w:hAnsiTheme="majorHAnsi" w:cstheme="majorHAnsi"/>
          <w:szCs w:val="28"/>
          <w:lang w:val="vi-VN"/>
        </w:rPr>
        <w:t xml:space="preserve"> </w:t>
      </w:r>
      <w:r w:rsidR="00063901" w:rsidRPr="00B273A7">
        <w:rPr>
          <w:rFonts w:asciiTheme="majorHAnsi" w:hAnsiTheme="majorHAnsi" w:cstheme="majorHAnsi"/>
          <w:szCs w:val="28"/>
          <w:lang w:val="vi-VN"/>
        </w:rPr>
        <w:t>0212</w:t>
      </w:r>
      <w:r w:rsidR="00361198">
        <w:rPr>
          <w:rFonts w:asciiTheme="majorHAnsi" w:hAnsiTheme="majorHAnsi" w:cstheme="majorHAnsi"/>
          <w:szCs w:val="28"/>
        </w:rPr>
        <w:t>3</w:t>
      </w:r>
      <w:r w:rsidR="00063901" w:rsidRPr="00B273A7">
        <w:rPr>
          <w:rFonts w:asciiTheme="majorHAnsi" w:hAnsiTheme="majorHAnsi" w:cstheme="majorHAnsi"/>
          <w:szCs w:val="28"/>
          <w:lang w:val="vi-VN"/>
        </w:rPr>
        <w:t>.854.6789</w:t>
      </w:r>
    </w:p>
    <w:p w:rsidR="00A07789" w:rsidRPr="00B273A7" w:rsidRDefault="00AA781D" w:rsidP="00301259">
      <w:pPr>
        <w:shd w:val="clear" w:color="auto" w:fill="FFFFFF"/>
        <w:spacing w:line="276" w:lineRule="auto"/>
        <w:ind w:firstLine="425"/>
        <w:jc w:val="both"/>
        <w:rPr>
          <w:rFonts w:asciiTheme="majorHAnsi" w:hAnsiTheme="majorHAnsi" w:cstheme="majorHAnsi"/>
          <w:szCs w:val="28"/>
          <w:lang w:val="vi-VN"/>
        </w:rPr>
      </w:pPr>
      <w:r w:rsidRPr="00B273A7">
        <w:rPr>
          <w:rFonts w:asciiTheme="majorHAnsi" w:hAnsiTheme="majorHAnsi" w:cstheme="majorHAnsi"/>
          <w:szCs w:val="28"/>
          <w:lang w:val="vi-VN"/>
        </w:rPr>
        <w:t xml:space="preserve">- </w:t>
      </w:r>
      <w:r w:rsidR="00286678" w:rsidRPr="00B273A7">
        <w:rPr>
          <w:rFonts w:asciiTheme="majorHAnsi" w:hAnsiTheme="majorHAnsi" w:cstheme="majorHAnsi"/>
          <w:szCs w:val="28"/>
          <w:lang w:val="vi-VN"/>
        </w:rPr>
        <w:t xml:space="preserve">Email: </w:t>
      </w:r>
      <w:r w:rsidR="00B273A7" w:rsidRPr="00361198">
        <w:rPr>
          <w:rFonts w:asciiTheme="majorHAnsi" w:hAnsiTheme="majorHAnsi" w:cstheme="majorHAnsi"/>
          <w:color w:val="202124"/>
          <w:szCs w:val="28"/>
          <w:shd w:val="clear" w:color="auto" w:fill="FFFFFF"/>
          <w:lang w:val="vi-VN"/>
        </w:rPr>
        <w:t>tuyensinhtcltb@gmail.com</w:t>
      </w:r>
    </w:p>
    <w:p w:rsidR="00A07789" w:rsidRPr="00B273A7" w:rsidRDefault="00301259" w:rsidP="00301259">
      <w:pPr>
        <w:shd w:val="clear" w:color="auto" w:fill="FFFFFF"/>
        <w:spacing w:line="276" w:lineRule="auto"/>
        <w:ind w:firstLine="425"/>
        <w:jc w:val="both"/>
        <w:rPr>
          <w:rFonts w:asciiTheme="majorHAnsi" w:hAnsiTheme="majorHAnsi" w:cstheme="majorHAnsi"/>
          <w:szCs w:val="28"/>
          <w:lang w:val="vi-VN"/>
        </w:rPr>
      </w:pPr>
      <w:r w:rsidRPr="00301259">
        <w:rPr>
          <w:rFonts w:asciiTheme="majorHAnsi" w:hAnsiTheme="majorHAnsi" w:cstheme="majorHAnsi"/>
          <w:szCs w:val="28"/>
          <w:lang w:val="vi-VN"/>
        </w:rPr>
        <w:t>- T</w:t>
      </w:r>
      <w:r w:rsidR="003A7CE2" w:rsidRPr="00B273A7">
        <w:rPr>
          <w:rFonts w:asciiTheme="majorHAnsi" w:hAnsiTheme="majorHAnsi" w:cstheme="majorHAnsi"/>
          <w:szCs w:val="28"/>
          <w:lang w:val="vi-VN"/>
        </w:rPr>
        <w:t xml:space="preserve">ra cứu mục tuyển sinh tại </w:t>
      </w:r>
      <w:r>
        <w:rPr>
          <w:rFonts w:asciiTheme="majorHAnsi" w:hAnsiTheme="majorHAnsi" w:cstheme="majorHAnsi"/>
          <w:b/>
          <w:bCs/>
          <w:szCs w:val="28"/>
          <w:lang w:val="vi-VN"/>
        </w:rPr>
        <w:t>Website:www.taybaclaw.edu.vn</w:t>
      </w:r>
      <w:r w:rsidR="00696452" w:rsidRPr="00696452">
        <w:rPr>
          <w:rFonts w:asciiTheme="majorHAnsi" w:hAnsiTheme="majorHAnsi" w:cstheme="majorHAnsi"/>
          <w:b/>
          <w:bCs/>
          <w:szCs w:val="28"/>
          <w:lang w:val="vi-VN"/>
        </w:rPr>
        <w:t xml:space="preserve"> </w:t>
      </w:r>
      <w:r w:rsidRPr="00696452">
        <w:rPr>
          <w:rFonts w:asciiTheme="majorHAnsi" w:hAnsiTheme="majorHAnsi" w:cstheme="majorHAnsi"/>
          <w:b/>
          <w:bCs/>
          <w:szCs w:val="28"/>
          <w:lang w:val="vi-VN"/>
        </w:rPr>
        <w:t>hoặc</w:t>
      </w:r>
      <w:r w:rsidRPr="00301259">
        <w:rPr>
          <w:rFonts w:asciiTheme="majorHAnsi" w:hAnsiTheme="majorHAnsi" w:cstheme="majorHAnsi"/>
          <w:b/>
          <w:bCs/>
          <w:szCs w:val="28"/>
          <w:lang w:val="vi-VN"/>
        </w:rPr>
        <w:t xml:space="preserve"> </w:t>
      </w:r>
      <w:r w:rsidR="00696452" w:rsidRPr="00696452">
        <w:rPr>
          <w:rFonts w:asciiTheme="majorHAnsi" w:hAnsiTheme="majorHAnsi" w:cstheme="majorHAnsi"/>
          <w:b/>
          <w:bCs/>
          <w:szCs w:val="28"/>
          <w:lang w:val="vi-VN"/>
        </w:rPr>
        <w:t>https://www.facebook.com/tuyensinhluattaybac/</w:t>
      </w:r>
      <w:r w:rsidR="003A7CE2" w:rsidRPr="00B273A7">
        <w:rPr>
          <w:rFonts w:asciiTheme="majorHAnsi" w:hAnsiTheme="majorHAnsi" w:cstheme="majorHAnsi"/>
          <w:b/>
          <w:bCs/>
          <w:szCs w:val="28"/>
          <w:lang w:val="vi-VN"/>
        </w:rPr>
        <w:t xml:space="preserve">      </w:t>
      </w:r>
    </w:p>
    <w:p w:rsidR="00BF4FAD" w:rsidRPr="00301259" w:rsidRDefault="003A7CE2" w:rsidP="00502C79">
      <w:pPr>
        <w:shd w:val="clear" w:color="auto" w:fill="FFFFFF"/>
        <w:spacing w:line="340" w:lineRule="exact"/>
        <w:ind w:firstLine="284"/>
        <w:jc w:val="both"/>
        <w:rPr>
          <w:rFonts w:asciiTheme="majorHAnsi" w:hAnsiTheme="majorHAnsi" w:cstheme="majorHAnsi"/>
          <w:sz w:val="26"/>
          <w:szCs w:val="26"/>
          <w:lang w:val="vi-VN"/>
        </w:rPr>
      </w:pPr>
      <w:r w:rsidRPr="00A07789">
        <w:rPr>
          <w:rFonts w:asciiTheme="majorHAnsi" w:hAnsiTheme="majorHAnsi" w:cstheme="majorHAnsi"/>
          <w:b/>
          <w:bCs/>
          <w:sz w:val="26"/>
          <w:szCs w:val="26"/>
          <w:lang w:val="vi-VN"/>
        </w:rPr>
        <w:t xml:space="preserve">                                                                           </w:t>
      </w:r>
    </w:p>
    <w:tbl>
      <w:tblPr>
        <w:tblW w:w="9781" w:type="dxa"/>
        <w:tblInd w:w="108" w:type="dxa"/>
        <w:tblLook w:val="01E0"/>
      </w:tblPr>
      <w:tblGrid>
        <w:gridCol w:w="4962"/>
        <w:gridCol w:w="4819"/>
      </w:tblGrid>
      <w:tr w:rsidR="00BF4FAD" w:rsidRPr="003E6640" w:rsidTr="00CE7BF1">
        <w:tc>
          <w:tcPr>
            <w:tcW w:w="4962" w:type="dxa"/>
          </w:tcPr>
          <w:p w:rsidR="00BF4FAD" w:rsidRPr="008E6A64" w:rsidRDefault="00BF4FAD" w:rsidP="00D9473C">
            <w:pPr>
              <w:spacing w:line="400" w:lineRule="exact"/>
              <w:rPr>
                <w:rFonts w:asciiTheme="majorHAnsi" w:hAnsiTheme="majorHAnsi" w:cstheme="majorHAnsi"/>
                <w:b/>
                <w:bCs/>
                <w:i/>
                <w:sz w:val="24"/>
                <w:lang w:val="vi-VN" w:eastAsia="vi-VN"/>
              </w:rPr>
            </w:pPr>
            <w:r w:rsidRPr="008E6A64">
              <w:rPr>
                <w:rFonts w:asciiTheme="majorHAnsi" w:hAnsiTheme="majorHAnsi" w:cstheme="majorHAnsi"/>
                <w:b/>
                <w:bCs/>
                <w:i/>
                <w:sz w:val="24"/>
                <w:lang w:val="vi-VN" w:eastAsia="vi-VN"/>
              </w:rPr>
              <w:t>Nơi nhận:</w:t>
            </w:r>
          </w:p>
          <w:p w:rsidR="00502C79" w:rsidRPr="00936FD5" w:rsidRDefault="00502C79" w:rsidP="00502C79">
            <w:pPr>
              <w:jc w:val="both"/>
              <w:rPr>
                <w:rFonts w:asciiTheme="majorHAnsi" w:hAnsiTheme="majorHAnsi" w:cstheme="majorHAnsi"/>
                <w:bCs/>
                <w:sz w:val="22"/>
                <w:szCs w:val="22"/>
                <w:lang w:val="vi-VN" w:eastAsia="vi-VN"/>
              </w:rPr>
            </w:pPr>
            <w:r w:rsidRPr="005A0B09">
              <w:rPr>
                <w:rFonts w:asciiTheme="majorHAnsi" w:hAnsiTheme="majorHAnsi" w:cstheme="majorHAnsi"/>
                <w:b/>
                <w:bCs/>
                <w:sz w:val="22"/>
                <w:szCs w:val="22"/>
                <w:lang w:val="vi-VN" w:eastAsia="vi-VN"/>
              </w:rPr>
              <w:t xml:space="preserve">- </w:t>
            </w:r>
            <w:r w:rsidRPr="00936FD5">
              <w:rPr>
                <w:rFonts w:asciiTheme="majorHAnsi" w:hAnsiTheme="majorHAnsi" w:cstheme="majorHAnsi"/>
                <w:bCs/>
                <w:sz w:val="22"/>
                <w:szCs w:val="22"/>
                <w:lang w:val="vi-VN" w:eastAsia="vi-VN"/>
              </w:rPr>
              <w:t>Các cơ quan, đơn vị liên quan;</w:t>
            </w:r>
          </w:p>
          <w:p w:rsidR="00BF4FAD" w:rsidRDefault="00502C79" w:rsidP="00E33BA0">
            <w:pPr>
              <w:spacing w:line="276" w:lineRule="auto"/>
              <w:jc w:val="both"/>
              <w:rPr>
                <w:rFonts w:asciiTheme="majorHAnsi" w:hAnsiTheme="majorHAnsi" w:cstheme="majorHAnsi"/>
                <w:bCs/>
                <w:sz w:val="22"/>
                <w:szCs w:val="22"/>
                <w:lang w:eastAsia="vi-VN"/>
              </w:rPr>
            </w:pPr>
            <w:r w:rsidRPr="005A0B09">
              <w:rPr>
                <w:rFonts w:asciiTheme="majorHAnsi" w:hAnsiTheme="majorHAnsi" w:cstheme="majorHAnsi"/>
                <w:bCs/>
                <w:sz w:val="22"/>
                <w:szCs w:val="22"/>
                <w:lang w:val="vi-VN" w:eastAsia="vi-VN"/>
              </w:rPr>
              <w:t>- Lưu: VT, ĐT&amp;CTH</w:t>
            </w:r>
            <w:r w:rsidR="00301259">
              <w:rPr>
                <w:rFonts w:asciiTheme="majorHAnsi" w:hAnsiTheme="majorHAnsi" w:cstheme="majorHAnsi"/>
                <w:bCs/>
                <w:sz w:val="22"/>
                <w:szCs w:val="22"/>
                <w:lang w:eastAsia="vi-VN"/>
              </w:rPr>
              <w:t>S.</w:t>
            </w:r>
          </w:p>
          <w:p w:rsidR="00301259" w:rsidRPr="00301259" w:rsidRDefault="00301259" w:rsidP="00E33BA0">
            <w:pPr>
              <w:spacing w:line="276" w:lineRule="auto"/>
              <w:jc w:val="both"/>
              <w:rPr>
                <w:rFonts w:asciiTheme="majorHAnsi" w:hAnsiTheme="majorHAnsi" w:cstheme="majorHAnsi"/>
                <w:bCs/>
                <w:sz w:val="26"/>
                <w:szCs w:val="26"/>
                <w:lang w:eastAsia="vi-VN"/>
              </w:rPr>
            </w:pPr>
          </w:p>
        </w:tc>
        <w:tc>
          <w:tcPr>
            <w:tcW w:w="4819" w:type="dxa"/>
          </w:tcPr>
          <w:p w:rsidR="00BF4FAD" w:rsidRPr="00F04F25" w:rsidRDefault="00BF4FAD" w:rsidP="00D9473C">
            <w:pPr>
              <w:spacing w:line="400" w:lineRule="exact"/>
              <w:ind w:right="6"/>
              <w:jc w:val="center"/>
              <w:rPr>
                <w:rFonts w:asciiTheme="majorHAnsi" w:hAnsiTheme="majorHAnsi" w:cstheme="majorHAnsi"/>
                <w:b/>
                <w:bCs/>
                <w:szCs w:val="28"/>
                <w:lang w:val="vi-VN" w:eastAsia="vi-VN"/>
              </w:rPr>
            </w:pPr>
            <w:r w:rsidRPr="00F04F25">
              <w:rPr>
                <w:rFonts w:asciiTheme="majorHAnsi" w:hAnsiTheme="majorHAnsi" w:cstheme="majorHAnsi"/>
                <w:b/>
                <w:bCs/>
                <w:szCs w:val="28"/>
                <w:lang w:val="vi-VN" w:eastAsia="vi-VN"/>
              </w:rPr>
              <w:t>HIỆU TRƯỞNG</w:t>
            </w:r>
          </w:p>
          <w:p w:rsidR="00BF4FAD" w:rsidRPr="00F04F25" w:rsidRDefault="00BF4FAD" w:rsidP="00502C79">
            <w:pPr>
              <w:spacing w:line="400" w:lineRule="exact"/>
              <w:ind w:right="6"/>
              <w:rPr>
                <w:rFonts w:asciiTheme="majorHAnsi" w:hAnsiTheme="majorHAnsi" w:cstheme="majorHAnsi"/>
                <w:b/>
                <w:bCs/>
                <w:szCs w:val="28"/>
                <w:lang w:val="vi-VN" w:eastAsia="vi-VN"/>
              </w:rPr>
            </w:pPr>
          </w:p>
          <w:p w:rsidR="008E6A64" w:rsidRPr="00F04F25" w:rsidRDefault="008E6A64" w:rsidP="00502C79">
            <w:pPr>
              <w:spacing w:line="400" w:lineRule="exact"/>
              <w:ind w:right="6"/>
              <w:rPr>
                <w:rFonts w:asciiTheme="majorHAnsi" w:hAnsiTheme="majorHAnsi" w:cstheme="majorHAnsi"/>
                <w:b/>
                <w:bCs/>
                <w:szCs w:val="28"/>
                <w:lang w:val="vi-VN" w:eastAsia="vi-VN"/>
              </w:rPr>
            </w:pPr>
          </w:p>
          <w:p w:rsidR="00BF4FAD" w:rsidRPr="00F04F25" w:rsidRDefault="00BF4FAD" w:rsidP="00D9473C">
            <w:pPr>
              <w:spacing w:line="400" w:lineRule="exact"/>
              <w:ind w:right="6"/>
              <w:jc w:val="center"/>
              <w:rPr>
                <w:rFonts w:asciiTheme="majorHAnsi" w:hAnsiTheme="majorHAnsi" w:cstheme="majorHAnsi"/>
                <w:b/>
                <w:bCs/>
                <w:szCs w:val="28"/>
                <w:lang w:val="vi-VN" w:eastAsia="vi-VN"/>
              </w:rPr>
            </w:pPr>
          </w:p>
          <w:p w:rsidR="00BF4FAD" w:rsidRPr="00F04F25" w:rsidRDefault="00BF4FAD" w:rsidP="00D9473C">
            <w:pPr>
              <w:spacing w:line="400" w:lineRule="exact"/>
              <w:ind w:right="6"/>
              <w:rPr>
                <w:rFonts w:asciiTheme="majorHAnsi" w:hAnsiTheme="majorHAnsi" w:cstheme="majorHAnsi"/>
                <w:b/>
                <w:bCs/>
                <w:szCs w:val="28"/>
                <w:lang w:val="vi-VN" w:eastAsia="vi-VN"/>
              </w:rPr>
            </w:pPr>
          </w:p>
          <w:p w:rsidR="00F04F25" w:rsidRPr="00C77020" w:rsidRDefault="00BF4FAD" w:rsidP="00D9473C">
            <w:pPr>
              <w:spacing w:line="400" w:lineRule="exact"/>
              <w:ind w:right="6"/>
              <w:jc w:val="center"/>
              <w:rPr>
                <w:rFonts w:asciiTheme="majorHAnsi" w:hAnsiTheme="majorHAnsi" w:cstheme="majorHAnsi"/>
                <w:b/>
                <w:bCs/>
                <w:szCs w:val="28"/>
                <w:lang w:eastAsia="vi-VN"/>
              </w:rPr>
            </w:pPr>
            <w:r w:rsidRPr="00F04F25">
              <w:rPr>
                <w:rFonts w:asciiTheme="majorHAnsi" w:hAnsiTheme="majorHAnsi" w:cstheme="majorHAnsi"/>
                <w:b/>
                <w:bCs/>
                <w:szCs w:val="28"/>
                <w:lang w:val="vi-VN" w:eastAsia="vi-VN"/>
              </w:rPr>
              <w:t>ThS. Lò Châu Thỏ</w:t>
            </w:r>
            <w:r w:rsidR="00C77020">
              <w:rPr>
                <w:rFonts w:asciiTheme="majorHAnsi" w:hAnsiTheme="majorHAnsi" w:cstheme="majorHAnsi"/>
                <w:b/>
                <w:bCs/>
                <w:szCs w:val="28"/>
                <w:lang w:eastAsia="vi-VN"/>
              </w:rPr>
              <w:t>a</w:t>
            </w:r>
          </w:p>
        </w:tc>
      </w:tr>
    </w:tbl>
    <w:p w:rsidR="00BF4FAD" w:rsidRPr="00696452" w:rsidRDefault="00BF4FAD" w:rsidP="00D9473C">
      <w:pPr>
        <w:spacing w:line="400" w:lineRule="exact"/>
        <w:jc w:val="both"/>
        <w:rPr>
          <w:rFonts w:asciiTheme="majorHAnsi" w:hAnsiTheme="majorHAnsi" w:cstheme="majorHAnsi"/>
          <w:sz w:val="26"/>
          <w:szCs w:val="26"/>
        </w:rPr>
      </w:pPr>
      <w:bookmarkStart w:id="0" w:name="_GoBack"/>
      <w:bookmarkEnd w:id="0"/>
    </w:p>
    <w:sectPr w:rsidR="00BF4FAD" w:rsidRPr="00696452" w:rsidSect="00D848DC">
      <w:pgSz w:w="11906" w:h="16838" w:code="9"/>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B74"/>
    <w:multiLevelType w:val="hybridMultilevel"/>
    <w:tmpl w:val="34F87836"/>
    <w:lvl w:ilvl="0" w:tplc="76588516">
      <w:start w:val="4"/>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302778AD"/>
    <w:multiLevelType w:val="hybridMultilevel"/>
    <w:tmpl w:val="DBF2807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289"/>
    <w:rsid w:val="00010AA3"/>
    <w:rsid w:val="00042570"/>
    <w:rsid w:val="00045A6C"/>
    <w:rsid w:val="00063901"/>
    <w:rsid w:val="00077E21"/>
    <w:rsid w:val="000C693F"/>
    <w:rsid w:val="000E4D75"/>
    <w:rsid w:val="00103A30"/>
    <w:rsid w:val="00172EE2"/>
    <w:rsid w:val="00174801"/>
    <w:rsid w:val="001877A9"/>
    <w:rsid w:val="001877DC"/>
    <w:rsid w:val="001A4488"/>
    <w:rsid w:val="001C27EE"/>
    <w:rsid w:val="001C704B"/>
    <w:rsid w:val="00201A36"/>
    <w:rsid w:val="00214348"/>
    <w:rsid w:val="00226477"/>
    <w:rsid w:val="00286678"/>
    <w:rsid w:val="002C10DC"/>
    <w:rsid w:val="002C142D"/>
    <w:rsid w:val="00301259"/>
    <w:rsid w:val="003068CA"/>
    <w:rsid w:val="003338D7"/>
    <w:rsid w:val="00336494"/>
    <w:rsid w:val="00361198"/>
    <w:rsid w:val="00374081"/>
    <w:rsid w:val="003A7CE2"/>
    <w:rsid w:val="003C5CB4"/>
    <w:rsid w:val="003D044E"/>
    <w:rsid w:val="003E6640"/>
    <w:rsid w:val="00433964"/>
    <w:rsid w:val="00481FE8"/>
    <w:rsid w:val="00482F78"/>
    <w:rsid w:val="004B4EC0"/>
    <w:rsid w:val="00502C79"/>
    <w:rsid w:val="00510532"/>
    <w:rsid w:val="00521D6B"/>
    <w:rsid w:val="005808F9"/>
    <w:rsid w:val="00593A0D"/>
    <w:rsid w:val="005B3084"/>
    <w:rsid w:val="005B78DC"/>
    <w:rsid w:val="00607C81"/>
    <w:rsid w:val="00680E8A"/>
    <w:rsid w:val="0068334D"/>
    <w:rsid w:val="00696452"/>
    <w:rsid w:val="006C0E77"/>
    <w:rsid w:val="006D3D7E"/>
    <w:rsid w:val="007110B9"/>
    <w:rsid w:val="00721273"/>
    <w:rsid w:val="00766189"/>
    <w:rsid w:val="007C1AB1"/>
    <w:rsid w:val="007E6A31"/>
    <w:rsid w:val="007F0239"/>
    <w:rsid w:val="00811614"/>
    <w:rsid w:val="008C1E59"/>
    <w:rsid w:val="008D3289"/>
    <w:rsid w:val="008E6A64"/>
    <w:rsid w:val="009029BF"/>
    <w:rsid w:val="00905199"/>
    <w:rsid w:val="009134C8"/>
    <w:rsid w:val="00917981"/>
    <w:rsid w:val="00933B5E"/>
    <w:rsid w:val="0095070F"/>
    <w:rsid w:val="009913E9"/>
    <w:rsid w:val="009E2D0E"/>
    <w:rsid w:val="00A04326"/>
    <w:rsid w:val="00A07789"/>
    <w:rsid w:val="00A308CF"/>
    <w:rsid w:val="00A6485A"/>
    <w:rsid w:val="00AA1F7F"/>
    <w:rsid w:val="00AA781D"/>
    <w:rsid w:val="00AD4CA5"/>
    <w:rsid w:val="00AD7735"/>
    <w:rsid w:val="00B0649D"/>
    <w:rsid w:val="00B273A7"/>
    <w:rsid w:val="00B80E17"/>
    <w:rsid w:val="00BA35AC"/>
    <w:rsid w:val="00BC1D9C"/>
    <w:rsid w:val="00BE439A"/>
    <w:rsid w:val="00BF4FAD"/>
    <w:rsid w:val="00C0451B"/>
    <w:rsid w:val="00C310F3"/>
    <w:rsid w:val="00C50CCE"/>
    <w:rsid w:val="00C57421"/>
    <w:rsid w:val="00C74821"/>
    <w:rsid w:val="00C77020"/>
    <w:rsid w:val="00CE7BF1"/>
    <w:rsid w:val="00D06D9D"/>
    <w:rsid w:val="00D54374"/>
    <w:rsid w:val="00D56738"/>
    <w:rsid w:val="00D76D01"/>
    <w:rsid w:val="00D848DC"/>
    <w:rsid w:val="00D9473C"/>
    <w:rsid w:val="00DA05B0"/>
    <w:rsid w:val="00DC4CED"/>
    <w:rsid w:val="00DE22DD"/>
    <w:rsid w:val="00DF12A1"/>
    <w:rsid w:val="00E11C7E"/>
    <w:rsid w:val="00E21FF9"/>
    <w:rsid w:val="00E2413A"/>
    <w:rsid w:val="00E33BA0"/>
    <w:rsid w:val="00E33EB7"/>
    <w:rsid w:val="00E47EC2"/>
    <w:rsid w:val="00E83295"/>
    <w:rsid w:val="00E969A1"/>
    <w:rsid w:val="00EA2D65"/>
    <w:rsid w:val="00EE61CD"/>
    <w:rsid w:val="00F04F25"/>
    <w:rsid w:val="00F15050"/>
    <w:rsid w:val="00F43673"/>
    <w:rsid w:val="00F70522"/>
    <w:rsid w:val="00FA383F"/>
    <w:rsid w:val="00FD27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89"/>
    <w:rPr>
      <w:rFonts w:eastAsia="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3289"/>
    <w:pPr>
      <w:spacing w:before="100" w:beforeAutospacing="1" w:after="100" w:afterAutospacing="1"/>
    </w:pPr>
    <w:rPr>
      <w:sz w:val="24"/>
    </w:rPr>
  </w:style>
  <w:style w:type="character" w:styleId="Strong">
    <w:name w:val="Strong"/>
    <w:uiPriority w:val="99"/>
    <w:qFormat/>
    <w:rsid w:val="008D3289"/>
    <w:rPr>
      <w:rFonts w:cs="Times New Roman"/>
      <w:b/>
      <w:bCs/>
    </w:rPr>
  </w:style>
  <w:style w:type="paragraph" w:customStyle="1" w:styleId="CharCharCharChar">
    <w:name w:val="Char Char Char Char"/>
    <w:basedOn w:val="Normal"/>
    <w:uiPriority w:val="99"/>
    <w:rsid w:val="008D3289"/>
    <w:pPr>
      <w:spacing w:after="160" w:line="240" w:lineRule="exact"/>
    </w:pPr>
    <w:rPr>
      <w:rFonts w:ascii="Verdana" w:hAnsi="Verdana"/>
      <w:sz w:val="20"/>
      <w:szCs w:val="20"/>
    </w:rPr>
  </w:style>
  <w:style w:type="table" w:styleId="TableGrid">
    <w:name w:val="Table Grid"/>
    <w:basedOn w:val="TableNormal"/>
    <w:uiPriority w:val="99"/>
    <w:rsid w:val="00593A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26477"/>
  </w:style>
  <w:style w:type="character" w:styleId="Hyperlink">
    <w:name w:val="Hyperlink"/>
    <w:uiPriority w:val="99"/>
    <w:unhideWhenUsed/>
    <w:rsid w:val="00226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62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5D46C-BFF9-4A05-BA65-57644BBD5B59}"/>
</file>

<file path=customXml/itemProps2.xml><?xml version="1.0" encoding="utf-8"?>
<ds:datastoreItem xmlns:ds="http://schemas.openxmlformats.org/officeDocument/2006/customXml" ds:itemID="{C540DD18-4720-424A-A75D-ACBB8DEE2E4D}"/>
</file>

<file path=customXml/itemProps3.xml><?xml version="1.0" encoding="utf-8"?>
<ds:datastoreItem xmlns:ds="http://schemas.openxmlformats.org/officeDocument/2006/customXml" ds:itemID="{97D59244-3277-4449-8D40-1C97FCFD405D}"/>
</file>

<file path=customXml/itemProps4.xml><?xml version="1.0" encoding="utf-8"?>
<ds:datastoreItem xmlns:ds="http://schemas.openxmlformats.org/officeDocument/2006/customXml" ds:itemID="{199F02F3-BDAC-4C13-9B81-CB025CBB5110}"/>
</file>

<file path=docProps/app.xml><?xml version="1.0" encoding="utf-8"?>
<Properties xmlns="http://schemas.openxmlformats.org/officeDocument/2006/extended-properties" xmlns:vt="http://schemas.openxmlformats.org/officeDocument/2006/docPropsVTypes">
  <Template>Normal.dotm</Template>
  <TotalTime>83</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 SONLA</dc:creator>
  <cp:lastModifiedBy>Admin</cp:lastModifiedBy>
  <cp:revision>13</cp:revision>
  <cp:lastPrinted>2019-02-15T03:40:00Z</cp:lastPrinted>
  <dcterms:created xsi:type="dcterms:W3CDTF">2018-12-21T02:42:00Z</dcterms:created>
  <dcterms:modified xsi:type="dcterms:W3CDTF">2019-02-15T03:48:00Z</dcterms:modified>
</cp:coreProperties>
</file>